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4" w:rsidRDefault="00B1464C" w:rsidP="00F50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2E78"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Службы поддержки пациентов и внутренней экспертизы за </w:t>
      </w:r>
      <w:r w:rsidR="00CB6C53">
        <w:rPr>
          <w:rFonts w:ascii="Times New Roman" w:eastAsia="Times New Roman" w:hAnsi="Times New Roman"/>
          <w:b/>
          <w:sz w:val="28"/>
          <w:szCs w:val="28"/>
          <w:lang w:eastAsia="ru-RU"/>
        </w:rPr>
        <w:t>двенадцать месяцев</w:t>
      </w:r>
      <w:r w:rsidR="00A41D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2E78"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86BF8"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12E78"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430757" w:rsidRPr="00430757" w:rsidRDefault="00430757" w:rsidP="00F50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0D1" w:rsidRDefault="00CB6C53" w:rsidP="008060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обращений за 12</w:t>
      </w:r>
      <w:r w:rsidR="008060D1">
        <w:rPr>
          <w:rFonts w:ascii="Times New Roman" w:hAnsi="Times New Roman"/>
          <w:b/>
          <w:sz w:val="24"/>
          <w:szCs w:val="24"/>
        </w:rPr>
        <w:t xml:space="preserve"> месяцев 2022г.</w:t>
      </w:r>
    </w:p>
    <w:p w:rsidR="008060D1" w:rsidRDefault="0063350D" w:rsidP="00806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обращений всего: 114</w:t>
      </w:r>
      <w:r w:rsidR="000C203D">
        <w:rPr>
          <w:rFonts w:ascii="Times New Roman" w:hAnsi="Times New Roman"/>
          <w:sz w:val="24"/>
          <w:szCs w:val="24"/>
        </w:rPr>
        <w:t xml:space="preserve"> </w:t>
      </w:r>
    </w:p>
    <w:p w:rsidR="008060D1" w:rsidRDefault="00B1342A" w:rsidP="00806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жалоб:  16</w:t>
      </w:r>
      <w:r w:rsidR="000C203D">
        <w:rPr>
          <w:rFonts w:ascii="Times New Roman" w:hAnsi="Times New Roman"/>
          <w:sz w:val="24"/>
          <w:szCs w:val="24"/>
        </w:rPr>
        <w:t xml:space="preserve">, </w:t>
      </w:r>
      <w:r w:rsidR="008060D1">
        <w:rPr>
          <w:rFonts w:ascii="Times New Roman" w:hAnsi="Times New Roman"/>
          <w:sz w:val="24"/>
          <w:szCs w:val="24"/>
        </w:rPr>
        <w:t xml:space="preserve">прочие </w:t>
      </w:r>
      <w:r>
        <w:rPr>
          <w:rFonts w:ascii="Times New Roman" w:hAnsi="Times New Roman"/>
          <w:sz w:val="24"/>
          <w:szCs w:val="24"/>
        </w:rPr>
        <w:t>обращения 98</w:t>
      </w:r>
      <w:r w:rsidR="008060D1">
        <w:rPr>
          <w:rFonts w:ascii="Times New Roman" w:hAnsi="Times New Roman"/>
          <w:sz w:val="24"/>
          <w:szCs w:val="24"/>
        </w:rPr>
        <w:t xml:space="preserve"> </w:t>
      </w:r>
    </w:p>
    <w:p w:rsidR="008060D1" w:rsidRDefault="008060D1" w:rsidP="00806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прошедший период обоснованных жалоб не было (за 2021г. так же обоснованных жалоб не было).</w:t>
      </w:r>
    </w:p>
    <w:p w:rsidR="008060D1" w:rsidRDefault="008060D1" w:rsidP="008060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B1342A">
        <w:rPr>
          <w:rFonts w:ascii="Times New Roman" w:hAnsi="Times New Roman"/>
          <w:sz w:val="24"/>
          <w:szCs w:val="24"/>
        </w:rPr>
        <w:t>двенадцать месяцев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4"/>
        </w:rPr>
        <w:t xml:space="preserve"> го</w:t>
      </w:r>
      <w:r w:rsidR="00B1342A">
        <w:rPr>
          <w:rFonts w:ascii="Times New Roman" w:hAnsi="Times New Roman"/>
          <w:sz w:val="24"/>
          <w:szCs w:val="24"/>
        </w:rPr>
        <w:t>да устные обращения составили 83 (72,8%), письменные 31  (27,2</w:t>
      </w:r>
      <w:r>
        <w:rPr>
          <w:rFonts w:ascii="Times New Roman" w:hAnsi="Times New Roman"/>
          <w:sz w:val="24"/>
          <w:szCs w:val="24"/>
        </w:rPr>
        <w:t>%). Повторных  обращений не зарегистрировано.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60D1" w:rsidRDefault="008060D1" w:rsidP="008060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устных обращений граждан осуществляется по телефону доверия </w:t>
      </w:r>
      <w:proofErr w:type="spellStart"/>
      <w:r>
        <w:rPr>
          <w:rFonts w:ascii="Times New Roman" w:hAnsi="Times New Roman"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онкологического центра 87089873434. В ходе проведения личных приемов пациентов, а также обращений на «</w:t>
      </w:r>
      <w:r w:rsidR="00B1342A">
        <w:rPr>
          <w:rFonts w:ascii="Times New Roman" w:hAnsi="Times New Roman"/>
          <w:sz w:val="24"/>
          <w:szCs w:val="24"/>
        </w:rPr>
        <w:t>телефон доверия» было принято 83</w:t>
      </w:r>
      <w:r>
        <w:rPr>
          <w:rFonts w:ascii="Times New Roman" w:hAnsi="Times New Roman"/>
          <w:sz w:val="24"/>
          <w:szCs w:val="24"/>
        </w:rPr>
        <w:t xml:space="preserve"> пациентов по следующим вопросам:</w:t>
      </w:r>
    </w:p>
    <w:p w:rsidR="008060D1" w:rsidRDefault="008060D1" w:rsidP="008060D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госпитализации в круглосуточный стационар</w:t>
      </w:r>
    </w:p>
    <w:p w:rsidR="008060D1" w:rsidRDefault="008060D1" w:rsidP="008060D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обследования</w:t>
      </w:r>
    </w:p>
    <w:p w:rsidR="008060D1" w:rsidRDefault="008060D1" w:rsidP="008060D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лекарственного обеспечения</w:t>
      </w:r>
    </w:p>
    <w:p w:rsidR="008060D1" w:rsidRDefault="008060D1" w:rsidP="008060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приема пациентов в 99% случаев вопросы решены, помощь организована, в остальных случаях даны подробные разъяснения по существу поставленных вопросов.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</w:tblGrid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12месяцев 22г.</w:t>
            </w:r>
          </w:p>
        </w:tc>
      </w:tr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884" w:rsidTr="008060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D1" w:rsidRDefault="008060D1" w:rsidP="008060D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060D1" w:rsidRDefault="008060D1" w:rsidP="008060D1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46"/>
        <w:gridCol w:w="1446"/>
        <w:gridCol w:w="1109"/>
        <w:gridCol w:w="1109"/>
        <w:gridCol w:w="1109"/>
        <w:gridCol w:w="1109"/>
        <w:gridCol w:w="1138"/>
        <w:gridCol w:w="1139"/>
      </w:tblGrid>
      <w:tr w:rsidR="008060D1" w:rsidTr="008060D1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обоснованных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обоснованных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необоснованных</w:t>
            </w:r>
          </w:p>
        </w:tc>
      </w:tr>
      <w:tr w:rsidR="008060D1" w:rsidTr="008060D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8060D1" w:rsidTr="008060D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780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D1" w:rsidRDefault="008060D1" w:rsidP="00B13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060D1" w:rsidRDefault="008060D1" w:rsidP="008060D1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060D1" w:rsidRDefault="008060D1" w:rsidP="008060D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причины жалоб:</w:t>
      </w:r>
    </w:p>
    <w:p w:rsidR="008060D1" w:rsidRDefault="008060D1" w:rsidP="008060D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оказания </w:t>
      </w:r>
      <w:proofErr w:type="gramStart"/>
      <w:r>
        <w:rPr>
          <w:rFonts w:ascii="Times New Roman" w:hAnsi="Times New Roman"/>
          <w:sz w:val="24"/>
          <w:szCs w:val="24"/>
        </w:rPr>
        <w:t>медицинской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помощи-5</w:t>
      </w:r>
    </w:p>
    <w:p w:rsidR="008060D1" w:rsidRDefault="008060D1" w:rsidP="008060D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медицинской помощи (МСЭ)2</w:t>
      </w:r>
    </w:p>
    <w:p w:rsidR="008060D1" w:rsidRDefault="008060D1" w:rsidP="008060D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м</w:t>
      </w:r>
      <w:r w:rsidR="00B1342A">
        <w:rPr>
          <w:rFonts w:ascii="Times New Roman" w:hAnsi="Times New Roman"/>
          <w:sz w:val="24"/>
          <w:szCs w:val="24"/>
        </w:rPr>
        <w:t>едицинской этики и деонтологии-8</w:t>
      </w:r>
    </w:p>
    <w:p w:rsidR="008060D1" w:rsidRDefault="008060D1" w:rsidP="008060D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лекарственное обеспечение-1</w:t>
      </w:r>
    </w:p>
    <w:p w:rsidR="00101683" w:rsidRDefault="00101683" w:rsidP="00101683">
      <w:pPr>
        <w:jc w:val="both"/>
        <w:rPr>
          <w:rFonts w:ascii="Times New Roman" w:hAnsi="Times New Roman"/>
          <w:sz w:val="24"/>
          <w:szCs w:val="24"/>
        </w:rPr>
      </w:pPr>
    </w:p>
    <w:p w:rsidR="00101683" w:rsidRPr="00101683" w:rsidRDefault="00101683" w:rsidP="00101683">
      <w:pPr>
        <w:jc w:val="both"/>
        <w:rPr>
          <w:rFonts w:ascii="Times New Roman" w:hAnsi="Times New Roman"/>
          <w:sz w:val="24"/>
          <w:szCs w:val="24"/>
        </w:rPr>
      </w:pPr>
    </w:p>
    <w:p w:rsidR="00101683" w:rsidRPr="00101683" w:rsidRDefault="00101683" w:rsidP="0010168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101683">
        <w:rPr>
          <w:rFonts w:ascii="Times New Roman" w:hAnsi="Times New Roman"/>
          <w:b/>
          <w:sz w:val="24"/>
          <w:szCs w:val="24"/>
        </w:rPr>
        <w:t>Проведен анализ инцидентов по АОЦ за 12 месяцев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101683">
        <w:rPr>
          <w:rFonts w:ascii="Times New Roman" w:hAnsi="Times New Roman"/>
          <w:b/>
          <w:sz w:val="24"/>
          <w:szCs w:val="24"/>
        </w:rPr>
        <w:t>г.</w:t>
      </w:r>
    </w:p>
    <w:p w:rsidR="00101683" w:rsidRPr="00101683" w:rsidRDefault="00101683" w:rsidP="001016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683">
        <w:rPr>
          <w:rFonts w:ascii="Times New Roman" w:hAnsi="Times New Roman"/>
          <w:sz w:val="24"/>
          <w:szCs w:val="24"/>
        </w:rPr>
        <w:t>Всего зарегистрировано 3 инцидента, согласно поданным отчетам по инцидентам.</w:t>
      </w:r>
    </w:p>
    <w:p w:rsidR="00101683" w:rsidRPr="00101683" w:rsidRDefault="00101683" w:rsidP="0010168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1683">
        <w:rPr>
          <w:rFonts w:ascii="Times New Roman" w:hAnsi="Times New Roman"/>
          <w:sz w:val="24"/>
          <w:szCs w:val="24"/>
        </w:rPr>
        <w:t xml:space="preserve">Все инциденты разобраны. </w:t>
      </w:r>
    </w:p>
    <w:p w:rsidR="00E77627" w:rsidRDefault="00E77627" w:rsidP="00E7762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B6C53" w:rsidRPr="003F19E7" w:rsidRDefault="00CB6C53" w:rsidP="00CB6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информация по результатам анкетирования   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12 месяцев 2022</w:t>
      </w:r>
      <w:r w:rsidRPr="003F19E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B6C53" w:rsidRPr="003F19E7" w:rsidRDefault="00CB6C53" w:rsidP="00CB6C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изучения удовлетворенности населения медицинской помощью, оказанной в КГП на ПХВ «АОЦ»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проведено анкетирование граждан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медицинской помощи за 12 месяцев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года. </w:t>
      </w:r>
    </w:p>
    <w:p w:rsidR="00CB6C53" w:rsidRPr="00E60198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E60198">
        <w:rPr>
          <w:rFonts w:ascii="Times New Roman" w:eastAsia="Times New Roman" w:hAnsi="Times New Roman"/>
          <w:b/>
          <w:sz w:val="24"/>
          <w:szCs w:val="24"/>
          <w:lang w:eastAsia="ru-RU"/>
        </w:rPr>
        <w:t>По стационарной службе.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Охвачено анкетированием  255 респондентов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В анкетировании приняли участие следующие возрастные категории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лиц: от 18 до 39 лет – 17,6% (45чел.), от 40 до 60 лет – 48,7% (124чел.) и старше 60 лет – 33,7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%(86</w:t>
      </w:r>
      <w:r w:rsidRPr="003F19E7">
        <w:rPr>
          <w:rFonts w:ascii="Times New Roman" w:eastAsia="Times New Roman" w:hAnsi="Times New Roman"/>
          <w:sz w:val="24"/>
          <w:szCs w:val="24"/>
          <w:lang w:val="kk-KZ" w:eastAsia="ru-RU"/>
        </w:rPr>
        <w:t>чел.)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респондентов, т.е. наибольшая часть опрошенного контингента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авляют лица возрастной категории от 40 до 60 лет.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По половозрастному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тингенту преобладают женщины -67,8%, мужчин-32,2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По праву свободного выбо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 прикреплены в организацию 100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% опрошенного населения.</w:t>
      </w:r>
      <w:proofErr w:type="gramEnd"/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прошло от полученного Вами направления на лечение в больнице до момента госпитализации в плановом порядке до трех дней отметили 96,9% (247 чел.) респондентов, до 10 дней 3,1% (8 чел.). 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вы ожидали до начала осмотра врачом приемного отделения с момента поступления в больницу 97,3% ответили до 30 минут, более часа ожидало 2,7% (7 чел.).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Уважительное и вежливое отношение подтвердили 100% респондентов.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Удовлетворены организацией стационарной помощи 100 % респондентов.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98,5% респондентов подтвердили проведение бесед о состоянии здоровья, диагнозе, цели назначения и способах применения и побочных действий препаратов или других методов лечения. 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респондентов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подтвердили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оплачивали услуги входящие в ГОБМП. 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удовлетворенность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доступностью и качеством медицинской помощи высказали 100% респондентов.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Санитарно-гигиенические условия и комфортность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едицинской организации оценили 100% респондентов.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основная доля пациентов удовлетворена работой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стационара АОЦ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3F6">
        <w:rPr>
          <w:rFonts w:ascii="Times New Roman" w:eastAsia="Times New Roman" w:hAnsi="Times New Roman"/>
          <w:sz w:val="24"/>
          <w:szCs w:val="24"/>
          <w:lang w:eastAsia="ru-RU"/>
        </w:rPr>
        <w:t>Выводы</w:t>
      </w:r>
      <w:r w:rsidRPr="003F19E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целях  непрерывного   повышения  качества   и   удовлетворённости  пациентов  оказываемыми  медицинскими услугами  необходимо: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-снизить время ожидания пациентов в приемном покое.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По отделению КДО  </w:t>
      </w:r>
    </w:p>
    <w:p w:rsidR="00CB6C53" w:rsidRPr="001D13F6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Охвачено анкетированием 196 респондентов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В анкетировании приняли участие следующие возрастные категории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лиц: от 18 до 39 лет –18,8%(37чел.), от 40 до 60 лет 54,2% (103чел.) и старше 60 лет –27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%(53</w:t>
      </w:r>
      <w:r w:rsidRPr="003F19E7">
        <w:rPr>
          <w:rFonts w:ascii="Times New Roman" w:eastAsia="Times New Roman" w:hAnsi="Times New Roman"/>
          <w:sz w:val="24"/>
          <w:szCs w:val="24"/>
          <w:lang w:val="kk-KZ" w:eastAsia="ru-RU"/>
        </w:rPr>
        <w:t>чел.)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респондентов, т.е. наибольшая часть опрошенного контингента составляют 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возраста.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По половозрастному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тингенту преобладают женщины-61,3%, мужчины -38,7%.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По праву свободного выбо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 прикреплены в организацию 100% опрошенного населения.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Удовлетворены ли вы организацией медицинской помощи в данном учреждении утвердительно ответили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100% (196чел.)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в среднем вы затратили на ожидание приема до 30 минут  отметили 98% (192чел.) респондентов, до 1 часа 2,0% (4чел.).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удовлетворены ли Вы доступностью лабораторных исследований утвердительно ответили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100% респондентов(196чел.).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и вежливое отношение подтвердили 100% респондентов. </w:t>
      </w:r>
    </w:p>
    <w:p w:rsidR="00CB6C53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97,4% респондентов подтвердили проведение бесед о состоянии здоровья, диагнозе, цели назначения и способах применения и побочных действий препаратов или других методов лечения, нуждались в дополнительной консультации 2,6% (2чел.)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респондентов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подтвердили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оплачивали услуги входящие в ГОБМП. 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удовлетворенность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доступностью и качеством медицинской помощи высказали 100% (196 чел.)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Санитарно-гигиенические условия и комфортность медицинской организации оценили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 100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% респондентов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C53" w:rsidRPr="003F19E7" w:rsidRDefault="00CB6C53" w:rsidP="00CB6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основная доля пациентов удовлетворена работой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стационара АОЦ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7E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</w:t>
      </w:r>
      <w:r w:rsidRPr="003F19E7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целях  непрерывного   повышения  качества   и   удовлетворённости  пациентов  оказываемыми  медицинскими услугами  необходимо: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61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улучшить разъяснительную работу по ГОБМП, платным услугам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лекарственных средств.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дополнительные разъяснительные беседы  об эпидемиологической ситуации.  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53" w:rsidRPr="005B5F56" w:rsidRDefault="00835BD5" w:rsidP="00CB6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F56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</w:t>
      </w:r>
    </w:p>
    <w:p w:rsidR="004A32F0" w:rsidRDefault="004A32F0" w:rsidP="005B5F56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32F0">
        <w:rPr>
          <w:rFonts w:ascii="Times New Roman" w:hAnsi="Times New Roman"/>
          <w:sz w:val="24"/>
          <w:szCs w:val="24"/>
        </w:rPr>
        <w:t>В</w:t>
      </w:r>
      <w:r w:rsidR="005B5F56" w:rsidRPr="004A32F0">
        <w:rPr>
          <w:rFonts w:ascii="Times New Roman" w:hAnsi="Times New Roman"/>
          <w:sz w:val="24"/>
          <w:szCs w:val="24"/>
        </w:rPr>
        <w:t xml:space="preserve"> связи </w:t>
      </w:r>
      <w:r w:rsidRPr="004A32F0">
        <w:rPr>
          <w:rFonts w:ascii="Times New Roman" w:hAnsi="Times New Roman"/>
          <w:sz w:val="24"/>
          <w:szCs w:val="24"/>
        </w:rPr>
        <w:t xml:space="preserve">с улучшением информированности населения об оказанных услугах отмечается увеличение абсолютного количества отзывов в медицинской информационной системе «Даму Мед», но в </w:t>
      </w:r>
      <w:r>
        <w:rPr>
          <w:rFonts w:ascii="Times New Roman" w:hAnsi="Times New Roman"/>
          <w:sz w:val="24"/>
          <w:szCs w:val="24"/>
        </w:rPr>
        <w:t xml:space="preserve">процентном соотношении </w:t>
      </w:r>
      <w:proofErr w:type="gramStart"/>
      <w:r>
        <w:rPr>
          <w:rFonts w:ascii="Times New Roman" w:hAnsi="Times New Roman"/>
          <w:sz w:val="24"/>
          <w:szCs w:val="24"/>
        </w:rPr>
        <w:t>отмечается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превалируют положительные отзывы(95,9%)</w:t>
      </w:r>
    </w:p>
    <w:p w:rsidR="005B5F56" w:rsidRDefault="005B5F56" w:rsidP="005B5F56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32F0">
        <w:rPr>
          <w:rFonts w:ascii="Times New Roman" w:hAnsi="Times New Roman"/>
          <w:sz w:val="24"/>
          <w:szCs w:val="24"/>
        </w:rPr>
        <w:t>Увеличилось количество нештатных ситуаций</w:t>
      </w:r>
      <w:r w:rsidR="004A32F0">
        <w:rPr>
          <w:rFonts w:ascii="Times New Roman" w:hAnsi="Times New Roman"/>
          <w:sz w:val="24"/>
          <w:szCs w:val="24"/>
        </w:rPr>
        <w:t>,  в связи с изменениями в медицинских информационных системах (КЗГ, ОСМС), а так же увеличением количества молодых специалистов (вновь принятых).</w:t>
      </w:r>
    </w:p>
    <w:p w:rsidR="00900D56" w:rsidRDefault="00FA1679" w:rsidP="00900D56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прошедший период обоснов</w:t>
      </w:r>
      <w:r w:rsidR="00900D56">
        <w:rPr>
          <w:rFonts w:ascii="Times New Roman" w:hAnsi="Times New Roman"/>
          <w:sz w:val="24"/>
          <w:szCs w:val="24"/>
        </w:rPr>
        <w:t>анных жалоб нет.</w:t>
      </w:r>
    </w:p>
    <w:p w:rsidR="00900D56" w:rsidRDefault="00900D56" w:rsidP="00900D56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незначительное снижение количества инцидентов, произошедших в центре (7-2022г.,8-2021г.), что говорит о непрерывном процессе разъяснения персоналу политики «культуры безопасности»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0D56" w:rsidRPr="006F1775" w:rsidRDefault="00900D56" w:rsidP="006F1775">
      <w:pPr>
        <w:ind w:left="360"/>
        <w:rPr>
          <w:rFonts w:ascii="Times New Roman" w:hAnsi="Times New Roman"/>
          <w:sz w:val="24"/>
          <w:szCs w:val="24"/>
        </w:rPr>
      </w:pPr>
    </w:p>
    <w:p w:rsidR="00CB6C53" w:rsidRPr="00C610E6" w:rsidRDefault="00CB6C53" w:rsidP="00CB6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53" w:rsidRPr="005F76A0" w:rsidRDefault="00CB6C53" w:rsidP="005F76A0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Руководитель СПП и ВА          </w:t>
      </w:r>
      <w:proofErr w:type="spellStart"/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>Джармухамбетова</w:t>
      </w:r>
      <w:proofErr w:type="spellEnd"/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Г.А.</w:t>
      </w: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6A0" w:rsidRPr="005F76A0" w:rsidRDefault="005F76A0" w:rsidP="00D17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234" w:rsidRPr="00112E78" w:rsidRDefault="00F50234" w:rsidP="00F50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50234" w:rsidRPr="0011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63D"/>
    <w:multiLevelType w:val="hybridMultilevel"/>
    <w:tmpl w:val="62223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1498"/>
    <w:multiLevelType w:val="hybridMultilevel"/>
    <w:tmpl w:val="62223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22F6A"/>
    <w:multiLevelType w:val="hybridMultilevel"/>
    <w:tmpl w:val="048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11C"/>
    <w:multiLevelType w:val="hybridMultilevel"/>
    <w:tmpl w:val="7A244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F2331"/>
    <w:multiLevelType w:val="hybridMultilevel"/>
    <w:tmpl w:val="B3904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716B7C"/>
    <w:multiLevelType w:val="hybridMultilevel"/>
    <w:tmpl w:val="98C8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07A67"/>
    <w:multiLevelType w:val="hybridMultilevel"/>
    <w:tmpl w:val="F496E072"/>
    <w:lvl w:ilvl="0" w:tplc="B588A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406A0"/>
    <w:multiLevelType w:val="hybridMultilevel"/>
    <w:tmpl w:val="98C8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0CC0"/>
    <w:multiLevelType w:val="hybridMultilevel"/>
    <w:tmpl w:val="AB1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66654"/>
    <w:multiLevelType w:val="hybridMultilevel"/>
    <w:tmpl w:val="6D20F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F1A2268"/>
    <w:multiLevelType w:val="hybridMultilevel"/>
    <w:tmpl w:val="BEC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385E"/>
    <w:multiLevelType w:val="hybridMultilevel"/>
    <w:tmpl w:val="CEF88462"/>
    <w:lvl w:ilvl="0" w:tplc="DEA0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95682"/>
    <w:multiLevelType w:val="hybridMultilevel"/>
    <w:tmpl w:val="02CA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45F1D"/>
    <w:multiLevelType w:val="hybridMultilevel"/>
    <w:tmpl w:val="87C28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F"/>
    <w:rsid w:val="0002002F"/>
    <w:rsid w:val="00086BF8"/>
    <w:rsid w:val="000C203D"/>
    <w:rsid w:val="000D2434"/>
    <w:rsid w:val="00101683"/>
    <w:rsid w:val="00112E78"/>
    <w:rsid w:val="00187936"/>
    <w:rsid w:val="00213852"/>
    <w:rsid w:val="00284E26"/>
    <w:rsid w:val="00285172"/>
    <w:rsid w:val="00292121"/>
    <w:rsid w:val="002D2E51"/>
    <w:rsid w:val="00385248"/>
    <w:rsid w:val="003D6B09"/>
    <w:rsid w:val="00430757"/>
    <w:rsid w:val="004A32F0"/>
    <w:rsid w:val="004D74C7"/>
    <w:rsid w:val="00514E6E"/>
    <w:rsid w:val="005A2F6C"/>
    <w:rsid w:val="005A4FB0"/>
    <w:rsid w:val="005B1166"/>
    <w:rsid w:val="005B5F56"/>
    <w:rsid w:val="005F2CE1"/>
    <w:rsid w:val="005F76A0"/>
    <w:rsid w:val="006116A1"/>
    <w:rsid w:val="0063350D"/>
    <w:rsid w:val="0064180C"/>
    <w:rsid w:val="00665662"/>
    <w:rsid w:val="00692A0A"/>
    <w:rsid w:val="006B6326"/>
    <w:rsid w:val="006F1775"/>
    <w:rsid w:val="00747ADC"/>
    <w:rsid w:val="00780884"/>
    <w:rsid w:val="00793A6B"/>
    <w:rsid w:val="008060D1"/>
    <w:rsid w:val="00835BD5"/>
    <w:rsid w:val="00853F34"/>
    <w:rsid w:val="00900D56"/>
    <w:rsid w:val="009746C7"/>
    <w:rsid w:val="009C43A9"/>
    <w:rsid w:val="00A16097"/>
    <w:rsid w:val="00A37CB0"/>
    <w:rsid w:val="00A41DB5"/>
    <w:rsid w:val="00AB1282"/>
    <w:rsid w:val="00AB356C"/>
    <w:rsid w:val="00AB72CD"/>
    <w:rsid w:val="00AC4247"/>
    <w:rsid w:val="00AE366C"/>
    <w:rsid w:val="00B1342A"/>
    <w:rsid w:val="00B1464C"/>
    <w:rsid w:val="00B351F8"/>
    <w:rsid w:val="00B614C8"/>
    <w:rsid w:val="00B7547A"/>
    <w:rsid w:val="00BB73A1"/>
    <w:rsid w:val="00BF4D3D"/>
    <w:rsid w:val="00C16B97"/>
    <w:rsid w:val="00C222B8"/>
    <w:rsid w:val="00C56DE6"/>
    <w:rsid w:val="00C63680"/>
    <w:rsid w:val="00CB6C53"/>
    <w:rsid w:val="00D17CF9"/>
    <w:rsid w:val="00D722BE"/>
    <w:rsid w:val="00D967D0"/>
    <w:rsid w:val="00DA0C8B"/>
    <w:rsid w:val="00DD1298"/>
    <w:rsid w:val="00DF67CB"/>
    <w:rsid w:val="00E1352F"/>
    <w:rsid w:val="00E53708"/>
    <w:rsid w:val="00E77627"/>
    <w:rsid w:val="00F211A9"/>
    <w:rsid w:val="00F3235A"/>
    <w:rsid w:val="00F500F6"/>
    <w:rsid w:val="00F50234"/>
    <w:rsid w:val="00F8571C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6B"/>
    <w:pPr>
      <w:ind w:left="720"/>
      <w:contextualSpacing/>
    </w:pPr>
  </w:style>
  <w:style w:type="table" w:styleId="a4">
    <w:name w:val="Table Grid"/>
    <w:basedOn w:val="a1"/>
    <w:uiPriority w:val="59"/>
    <w:rsid w:val="00793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7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6B"/>
    <w:pPr>
      <w:ind w:left="720"/>
      <w:contextualSpacing/>
    </w:pPr>
  </w:style>
  <w:style w:type="table" w:styleId="a4">
    <w:name w:val="Table Grid"/>
    <w:basedOn w:val="a1"/>
    <w:uiPriority w:val="59"/>
    <w:rsid w:val="00793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7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4FA1-0D47-4F92-B0B4-ED54A8E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dcterms:created xsi:type="dcterms:W3CDTF">2021-06-25T01:56:00Z</dcterms:created>
  <dcterms:modified xsi:type="dcterms:W3CDTF">2024-04-22T11:09:00Z</dcterms:modified>
</cp:coreProperties>
</file>