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9B" w:rsidRPr="00D72EB5" w:rsidRDefault="00C907A7" w:rsidP="00614F22">
      <w:pPr>
        <w:pStyle w:val="a3"/>
        <w:jc w:val="center"/>
        <w:rPr>
          <w:rFonts w:ascii="Times New Roman" w:hAnsi="Times New Roman" w:cs="Times New Roman"/>
          <w:b/>
          <w:sz w:val="24"/>
          <w:szCs w:val="24"/>
          <w:lang w:val="kk-KZ"/>
        </w:rPr>
      </w:pPr>
      <w:r w:rsidRPr="00614F22">
        <w:rPr>
          <w:rFonts w:ascii="Times New Roman" w:hAnsi="Times New Roman" w:cs="Times New Roman"/>
          <w:b/>
          <w:sz w:val="24"/>
          <w:szCs w:val="24"/>
        </w:rPr>
        <w:t xml:space="preserve">Объявление </w:t>
      </w:r>
      <w:r w:rsidR="00141A0D" w:rsidRPr="00614F22">
        <w:rPr>
          <w:rFonts w:ascii="Times New Roman" w:hAnsi="Times New Roman" w:cs="Times New Roman"/>
          <w:b/>
          <w:sz w:val="24"/>
          <w:szCs w:val="24"/>
        </w:rPr>
        <w:t xml:space="preserve">№ </w:t>
      </w:r>
      <w:r w:rsidR="004E7512">
        <w:rPr>
          <w:rFonts w:ascii="Times New Roman" w:hAnsi="Times New Roman" w:cs="Times New Roman"/>
          <w:b/>
          <w:sz w:val="24"/>
          <w:szCs w:val="24"/>
        </w:rPr>
        <w:t>23</w:t>
      </w:r>
    </w:p>
    <w:p w:rsidR="00E4622B" w:rsidRDefault="00062651" w:rsidP="00614F22">
      <w:pPr>
        <w:pStyle w:val="a3"/>
        <w:jc w:val="center"/>
        <w:rPr>
          <w:rFonts w:ascii="Times New Roman" w:hAnsi="Times New Roman" w:cs="Times New Roman"/>
          <w:b/>
          <w:sz w:val="24"/>
          <w:szCs w:val="24"/>
        </w:rPr>
      </w:pPr>
      <w:r w:rsidRPr="00614F22">
        <w:rPr>
          <w:rFonts w:ascii="Times New Roman" w:hAnsi="Times New Roman" w:cs="Times New Roman"/>
          <w:b/>
          <w:sz w:val="24"/>
          <w:szCs w:val="24"/>
        </w:rPr>
        <w:t xml:space="preserve">о проведении закупа </w:t>
      </w:r>
      <w:r w:rsidR="009744DC">
        <w:rPr>
          <w:rFonts w:ascii="Times New Roman" w:hAnsi="Times New Roman" w:cs="Times New Roman"/>
          <w:b/>
          <w:sz w:val="24"/>
          <w:szCs w:val="24"/>
        </w:rPr>
        <w:t xml:space="preserve">лекарственных средств </w:t>
      </w:r>
    </w:p>
    <w:p w:rsidR="00411CD9" w:rsidRPr="00614F22" w:rsidRDefault="00C2775C" w:rsidP="00614F22">
      <w:pPr>
        <w:pStyle w:val="a3"/>
        <w:jc w:val="center"/>
        <w:rPr>
          <w:rFonts w:ascii="Times New Roman" w:hAnsi="Times New Roman" w:cs="Times New Roman"/>
          <w:b/>
          <w:sz w:val="24"/>
          <w:szCs w:val="24"/>
        </w:rPr>
      </w:pPr>
      <w:r w:rsidRPr="00614F22">
        <w:rPr>
          <w:rFonts w:ascii="Times New Roman" w:hAnsi="Times New Roman" w:cs="Times New Roman"/>
          <w:b/>
          <w:sz w:val="24"/>
          <w:szCs w:val="24"/>
        </w:rPr>
        <w:t xml:space="preserve">способом запроса ценовых предложений </w:t>
      </w:r>
      <w:r w:rsidR="00F42355" w:rsidRPr="00614F22">
        <w:rPr>
          <w:rFonts w:ascii="Times New Roman" w:hAnsi="Times New Roman" w:cs="Times New Roman"/>
          <w:b/>
          <w:sz w:val="24"/>
          <w:szCs w:val="24"/>
        </w:rPr>
        <w:t>на 20</w:t>
      </w:r>
      <w:r w:rsidR="00AE51E9" w:rsidRPr="00614F22">
        <w:rPr>
          <w:rFonts w:ascii="Times New Roman" w:hAnsi="Times New Roman" w:cs="Times New Roman"/>
          <w:b/>
          <w:sz w:val="24"/>
          <w:szCs w:val="24"/>
        </w:rPr>
        <w:t>2</w:t>
      </w:r>
      <w:r w:rsidR="00FB2813">
        <w:rPr>
          <w:rFonts w:ascii="Times New Roman" w:hAnsi="Times New Roman" w:cs="Times New Roman"/>
          <w:b/>
          <w:sz w:val="24"/>
          <w:szCs w:val="24"/>
        </w:rPr>
        <w:t>4</w:t>
      </w:r>
      <w:r w:rsidR="00F42355" w:rsidRPr="00614F22">
        <w:rPr>
          <w:rFonts w:ascii="Times New Roman" w:hAnsi="Times New Roman" w:cs="Times New Roman"/>
          <w:b/>
          <w:sz w:val="24"/>
          <w:szCs w:val="24"/>
        </w:rPr>
        <w:t xml:space="preserve"> год</w:t>
      </w:r>
    </w:p>
    <w:p w:rsidR="00361D7E" w:rsidRPr="008055FF" w:rsidRDefault="00F0198A" w:rsidP="00DE3B2A">
      <w:pPr>
        <w:pStyle w:val="a3"/>
        <w:rPr>
          <w:rFonts w:ascii="Times New Roman" w:hAnsi="Times New Roman" w:cs="Times New Roman"/>
          <w:b/>
          <w:sz w:val="12"/>
          <w:szCs w:val="12"/>
          <w:lang w:val="kk-KZ"/>
        </w:rPr>
      </w:pPr>
      <w:r>
        <w:rPr>
          <w:rFonts w:ascii="Times New Roman" w:hAnsi="Times New Roman" w:cs="Times New Roman"/>
          <w:b/>
          <w:sz w:val="24"/>
          <w:szCs w:val="24"/>
        </w:rPr>
        <w:t xml:space="preserve">        </w:t>
      </w:r>
    </w:p>
    <w:p w:rsidR="00C907A7" w:rsidRDefault="00361D7E" w:rsidP="00DE3B2A">
      <w:pPr>
        <w:pStyle w:val="a3"/>
        <w:rPr>
          <w:rFonts w:ascii="Times New Roman" w:hAnsi="Times New Roman" w:cs="Times New Roman"/>
          <w:b/>
          <w:sz w:val="24"/>
          <w:szCs w:val="24"/>
        </w:rPr>
      </w:pP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г.Алматы              </w:t>
      </w:r>
      <w:r w:rsidR="00F0198A">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00F0198A">
        <w:rPr>
          <w:rFonts w:ascii="Times New Roman" w:hAnsi="Times New Roman" w:cs="Times New Roman"/>
          <w:b/>
          <w:sz w:val="24"/>
          <w:szCs w:val="24"/>
        </w:rPr>
        <w:t xml:space="preserve">                                        </w:t>
      </w:r>
      <w:r w:rsidR="00951FCF">
        <w:rPr>
          <w:rFonts w:ascii="Times New Roman" w:hAnsi="Times New Roman" w:cs="Times New Roman"/>
          <w:b/>
          <w:sz w:val="24"/>
          <w:szCs w:val="24"/>
        </w:rPr>
        <w:t xml:space="preserve"> </w:t>
      </w:r>
      <w:r w:rsidR="00F0198A">
        <w:rPr>
          <w:rFonts w:ascii="Times New Roman" w:hAnsi="Times New Roman" w:cs="Times New Roman"/>
          <w:b/>
          <w:sz w:val="24"/>
          <w:szCs w:val="24"/>
        </w:rPr>
        <w:t xml:space="preserve">   </w:t>
      </w:r>
      <w:r w:rsidR="00DE1577" w:rsidRPr="00941F4A">
        <w:rPr>
          <w:rFonts w:ascii="Times New Roman" w:hAnsi="Times New Roman" w:cs="Times New Roman"/>
          <w:b/>
          <w:sz w:val="24"/>
          <w:szCs w:val="24"/>
        </w:rPr>
        <w:t xml:space="preserve"> </w:t>
      </w:r>
      <w:r w:rsidR="005626C7">
        <w:rPr>
          <w:rFonts w:ascii="Times New Roman" w:hAnsi="Times New Roman" w:cs="Times New Roman"/>
          <w:b/>
          <w:sz w:val="24"/>
          <w:szCs w:val="24"/>
        </w:rPr>
        <w:t xml:space="preserve"> </w:t>
      </w:r>
      <w:r w:rsidR="00C735D3">
        <w:rPr>
          <w:rFonts w:ascii="Times New Roman" w:hAnsi="Times New Roman" w:cs="Times New Roman"/>
          <w:b/>
          <w:sz w:val="24"/>
          <w:szCs w:val="24"/>
        </w:rPr>
        <w:t xml:space="preserve"> </w:t>
      </w:r>
      <w:r w:rsidR="00A0140D">
        <w:rPr>
          <w:rFonts w:ascii="Times New Roman" w:hAnsi="Times New Roman" w:cs="Times New Roman"/>
          <w:b/>
          <w:sz w:val="24"/>
          <w:szCs w:val="24"/>
        </w:rPr>
        <w:t xml:space="preserve"> </w:t>
      </w:r>
      <w:r w:rsidR="00FB2870">
        <w:rPr>
          <w:rFonts w:ascii="Times New Roman" w:hAnsi="Times New Roman" w:cs="Times New Roman"/>
          <w:b/>
          <w:sz w:val="24"/>
          <w:szCs w:val="24"/>
        </w:rPr>
        <w:t xml:space="preserve"> </w:t>
      </w:r>
      <w:r w:rsidR="00521ECC">
        <w:rPr>
          <w:rFonts w:ascii="Times New Roman" w:hAnsi="Times New Roman" w:cs="Times New Roman"/>
          <w:b/>
          <w:sz w:val="24"/>
          <w:szCs w:val="24"/>
        </w:rPr>
        <w:t xml:space="preserve">  </w:t>
      </w:r>
      <w:r w:rsidR="001F4AC4">
        <w:rPr>
          <w:rFonts w:ascii="Times New Roman" w:hAnsi="Times New Roman" w:cs="Times New Roman"/>
          <w:b/>
          <w:sz w:val="24"/>
          <w:szCs w:val="24"/>
        </w:rPr>
        <w:t xml:space="preserve"> </w:t>
      </w:r>
      <w:r w:rsidR="00FB2870">
        <w:rPr>
          <w:rFonts w:ascii="Times New Roman" w:hAnsi="Times New Roman" w:cs="Times New Roman"/>
          <w:b/>
          <w:sz w:val="24"/>
          <w:szCs w:val="24"/>
        </w:rPr>
        <w:t xml:space="preserve"> </w:t>
      </w:r>
      <w:r w:rsidR="00A83B58">
        <w:rPr>
          <w:rFonts w:ascii="Times New Roman" w:hAnsi="Times New Roman" w:cs="Times New Roman"/>
          <w:b/>
          <w:sz w:val="24"/>
          <w:szCs w:val="24"/>
        </w:rPr>
        <w:t xml:space="preserve">   </w:t>
      </w:r>
      <w:r w:rsidR="00EA6695">
        <w:rPr>
          <w:rFonts w:ascii="Times New Roman" w:hAnsi="Times New Roman" w:cs="Times New Roman"/>
          <w:b/>
          <w:sz w:val="24"/>
          <w:szCs w:val="24"/>
        </w:rPr>
        <w:t xml:space="preserve"> </w:t>
      </w:r>
      <w:r w:rsidR="000774CC" w:rsidRPr="00941F4A">
        <w:rPr>
          <w:rFonts w:ascii="Times New Roman" w:hAnsi="Times New Roman" w:cs="Times New Roman"/>
          <w:b/>
          <w:sz w:val="24"/>
          <w:szCs w:val="24"/>
        </w:rPr>
        <w:t>«</w:t>
      </w:r>
      <w:r w:rsidR="00F0198A">
        <w:rPr>
          <w:rFonts w:ascii="Times New Roman" w:hAnsi="Times New Roman" w:cs="Times New Roman"/>
          <w:b/>
          <w:sz w:val="24"/>
          <w:szCs w:val="24"/>
        </w:rPr>
        <w:t xml:space="preserve"> </w:t>
      </w:r>
      <w:r w:rsidR="004E7512">
        <w:rPr>
          <w:rFonts w:ascii="Times New Roman" w:hAnsi="Times New Roman" w:cs="Times New Roman"/>
          <w:b/>
          <w:sz w:val="24"/>
          <w:szCs w:val="24"/>
        </w:rPr>
        <w:t>2</w:t>
      </w:r>
      <w:r w:rsidR="00A83B58">
        <w:rPr>
          <w:rFonts w:ascii="Times New Roman" w:hAnsi="Times New Roman" w:cs="Times New Roman"/>
          <w:b/>
          <w:sz w:val="24"/>
          <w:szCs w:val="24"/>
        </w:rPr>
        <w:t>4</w:t>
      </w:r>
      <w:r w:rsidR="00F0198A">
        <w:rPr>
          <w:rFonts w:ascii="Times New Roman" w:hAnsi="Times New Roman" w:cs="Times New Roman"/>
          <w:b/>
          <w:sz w:val="24"/>
          <w:szCs w:val="24"/>
          <w:lang w:val="kk-KZ"/>
        </w:rPr>
        <w:t xml:space="preserve"> </w:t>
      </w:r>
      <w:r w:rsidR="005626C7">
        <w:rPr>
          <w:rFonts w:ascii="Times New Roman" w:hAnsi="Times New Roman" w:cs="Times New Roman"/>
          <w:b/>
          <w:sz w:val="24"/>
          <w:szCs w:val="24"/>
        </w:rPr>
        <w:t xml:space="preserve">» </w:t>
      </w:r>
      <w:r w:rsidR="004E7512">
        <w:rPr>
          <w:rFonts w:ascii="Times New Roman" w:hAnsi="Times New Roman" w:cs="Times New Roman"/>
          <w:b/>
          <w:sz w:val="24"/>
          <w:szCs w:val="24"/>
        </w:rPr>
        <w:t>июня</w:t>
      </w:r>
      <w:r w:rsidR="000043AE">
        <w:rPr>
          <w:rFonts w:ascii="Times New Roman" w:hAnsi="Times New Roman" w:cs="Times New Roman"/>
          <w:b/>
          <w:sz w:val="24"/>
          <w:szCs w:val="24"/>
          <w:lang w:val="kk-KZ"/>
        </w:rPr>
        <w:t xml:space="preserve"> </w:t>
      </w:r>
      <w:r w:rsidR="00DE1577" w:rsidRPr="00941F4A">
        <w:rPr>
          <w:rFonts w:ascii="Times New Roman" w:hAnsi="Times New Roman" w:cs="Times New Roman"/>
          <w:b/>
          <w:sz w:val="24"/>
          <w:szCs w:val="24"/>
        </w:rPr>
        <w:t>20</w:t>
      </w:r>
      <w:r w:rsidR="00AE3B7D">
        <w:rPr>
          <w:rFonts w:ascii="Times New Roman" w:hAnsi="Times New Roman" w:cs="Times New Roman"/>
          <w:b/>
          <w:sz w:val="24"/>
          <w:szCs w:val="24"/>
        </w:rPr>
        <w:t>2</w:t>
      </w:r>
      <w:r w:rsidR="00FB2813">
        <w:rPr>
          <w:rFonts w:ascii="Times New Roman" w:hAnsi="Times New Roman" w:cs="Times New Roman"/>
          <w:b/>
          <w:sz w:val="24"/>
          <w:szCs w:val="24"/>
        </w:rPr>
        <w:t>4</w:t>
      </w:r>
      <w:r w:rsidR="00DE1577" w:rsidRPr="00941F4A">
        <w:rPr>
          <w:rFonts w:ascii="Times New Roman" w:hAnsi="Times New Roman" w:cs="Times New Roman"/>
          <w:b/>
          <w:sz w:val="24"/>
          <w:szCs w:val="24"/>
        </w:rPr>
        <w:t xml:space="preserve">г. </w:t>
      </w:r>
    </w:p>
    <w:p w:rsidR="00175B01" w:rsidRPr="00941F4A" w:rsidRDefault="00175B01" w:rsidP="00DE3B2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C26F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36B8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30CB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64682">
        <w:rPr>
          <w:rFonts w:ascii="Times New Roman" w:hAnsi="Times New Roman" w:cs="Times New Roman"/>
          <w:b/>
          <w:sz w:val="24"/>
          <w:szCs w:val="24"/>
        </w:rPr>
        <w:t xml:space="preserve"> </w:t>
      </w:r>
      <w:r w:rsidR="00A10D02">
        <w:rPr>
          <w:rFonts w:ascii="Times New Roman" w:hAnsi="Times New Roman" w:cs="Times New Roman"/>
          <w:b/>
          <w:sz w:val="24"/>
          <w:szCs w:val="24"/>
          <w:lang w:val="kk-KZ"/>
        </w:rPr>
        <w:t xml:space="preserve"> </w:t>
      </w:r>
      <w:r w:rsidR="00E515D5">
        <w:rPr>
          <w:rFonts w:ascii="Times New Roman" w:hAnsi="Times New Roman" w:cs="Times New Roman"/>
          <w:b/>
          <w:sz w:val="24"/>
          <w:szCs w:val="24"/>
        </w:rPr>
        <w:t xml:space="preserve"> </w:t>
      </w:r>
      <w:r w:rsidR="00633B73">
        <w:rPr>
          <w:rFonts w:ascii="Times New Roman" w:hAnsi="Times New Roman" w:cs="Times New Roman"/>
          <w:b/>
          <w:sz w:val="24"/>
          <w:szCs w:val="24"/>
        </w:rPr>
        <w:t xml:space="preserve"> </w:t>
      </w:r>
      <w:r w:rsidR="006F06E8">
        <w:rPr>
          <w:rFonts w:ascii="Times New Roman" w:hAnsi="Times New Roman" w:cs="Times New Roman"/>
          <w:b/>
          <w:sz w:val="24"/>
          <w:szCs w:val="24"/>
        </w:rPr>
        <w:t>09</w:t>
      </w:r>
      <w:r w:rsidRPr="008E7214">
        <w:rPr>
          <w:rFonts w:ascii="Times New Roman" w:hAnsi="Times New Roman" w:cs="Times New Roman"/>
          <w:b/>
          <w:sz w:val="24"/>
          <w:szCs w:val="24"/>
        </w:rPr>
        <w:t xml:space="preserve"> часов 00 минут</w:t>
      </w:r>
    </w:p>
    <w:p w:rsidR="00701C75" w:rsidRPr="00F24936" w:rsidRDefault="00A30CBC" w:rsidP="00DE3B2A">
      <w:pPr>
        <w:pStyle w:val="a3"/>
        <w:rPr>
          <w:rFonts w:ascii="Times New Roman" w:hAnsi="Times New Roman" w:cs="Times New Roman"/>
          <w:b/>
          <w:sz w:val="12"/>
          <w:szCs w:val="12"/>
        </w:rPr>
      </w:pPr>
      <w:r>
        <w:rPr>
          <w:rFonts w:ascii="Times New Roman" w:hAnsi="Times New Roman" w:cs="Times New Roman"/>
          <w:b/>
          <w:sz w:val="24"/>
          <w:szCs w:val="24"/>
        </w:rPr>
        <w:t xml:space="preserve"> </w:t>
      </w:r>
    </w:p>
    <w:p w:rsidR="00156D49" w:rsidRPr="00E4622B" w:rsidRDefault="00156D49" w:rsidP="00E6553B">
      <w:pPr>
        <w:pStyle w:val="a3"/>
        <w:numPr>
          <w:ilvl w:val="0"/>
          <w:numId w:val="2"/>
        </w:numPr>
        <w:ind w:left="0" w:firstLine="360"/>
        <w:jc w:val="both"/>
        <w:rPr>
          <w:rFonts w:ascii="Times New Roman" w:hAnsi="Times New Roman" w:cs="Times New Roman"/>
        </w:rPr>
      </w:pPr>
      <w:r w:rsidRPr="00E4622B">
        <w:rPr>
          <w:rFonts w:ascii="Times New Roman" w:hAnsi="Times New Roman" w:cs="Times New Roman"/>
        </w:rPr>
        <w:t xml:space="preserve">Наименование и адрес заказчика: КГУ «Управление общественного здравоохранения города Алматы», юридический адрес, бизнес-идентификационный код, банковских счет заказчика, организатора закупа: </w:t>
      </w:r>
      <w:r w:rsidRPr="00E4622B">
        <w:rPr>
          <w:rFonts w:ascii="Times New Roman" w:hAnsi="Times New Roman" w:cs="Times New Roman"/>
        </w:rPr>
        <w:tab/>
        <w:t>г. Алматы, пр. Сейфуллина, 555, БИН 000340001583, ИИК KZ940705023392751001, БИК KKMFKZ2A, КБЕ 16, РГУ «КОМИТЕТ КАЗНАЧЕЙСТВА МИНИСТЕРСТВА ФИНАНСОВ РК» г. Алматы.</w:t>
      </w:r>
    </w:p>
    <w:p w:rsidR="00745687" w:rsidRPr="00E4622B" w:rsidRDefault="00E6553B" w:rsidP="00E6553B">
      <w:pPr>
        <w:pStyle w:val="a3"/>
        <w:numPr>
          <w:ilvl w:val="0"/>
          <w:numId w:val="2"/>
        </w:numPr>
        <w:ind w:left="0" w:firstLine="360"/>
        <w:jc w:val="both"/>
        <w:rPr>
          <w:rFonts w:ascii="Times New Roman" w:hAnsi="Times New Roman" w:cs="Times New Roman"/>
        </w:rPr>
      </w:pPr>
      <w:r w:rsidRPr="00E4622B">
        <w:rPr>
          <w:rFonts w:ascii="Times New Roman" w:hAnsi="Times New Roman" w:cs="Times New Roman"/>
        </w:rPr>
        <w:t>Наименование и адрес организатора закупа: КГП на ПХВ «Алматинский онкологический центр» Управления общественного здравоохранения города Алматы, юридический адрес, бизнес-идентификационный код, банковских счет заказчика, организатора закупа: г. Алматы, ул. Папанина, 220, литер А, БИН 040240003206, БИК IRTYKZKA, ИИК KZ3796502F0010392828, Кбе 16, АО "ForteBank"</w:t>
      </w:r>
      <w:r w:rsidR="00745687" w:rsidRPr="00E4622B">
        <w:rPr>
          <w:rFonts w:ascii="Times New Roman" w:hAnsi="Times New Roman" w:cs="Times New Roman"/>
        </w:rPr>
        <w:t xml:space="preserve">, объявляет о проведении закупа способом </w:t>
      </w:r>
      <w:r w:rsidR="00D2585E" w:rsidRPr="00E4622B">
        <w:rPr>
          <w:rFonts w:ascii="Times New Roman" w:hAnsi="Times New Roman" w:cs="Times New Roman"/>
        </w:rPr>
        <w:t xml:space="preserve">запроса ценовых предложений </w:t>
      </w:r>
      <w:r w:rsidR="00745687" w:rsidRPr="00E4622B">
        <w:rPr>
          <w:rFonts w:ascii="Times New Roman" w:hAnsi="Times New Roman" w:cs="Times New Roman"/>
        </w:rPr>
        <w:t>следующи</w:t>
      </w:r>
      <w:r w:rsidR="00D2585E" w:rsidRPr="00E4622B">
        <w:rPr>
          <w:rFonts w:ascii="Times New Roman" w:hAnsi="Times New Roman" w:cs="Times New Roman"/>
        </w:rPr>
        <w:t>е</w:t>
      </w:r>
      <w:r w:rsidR="00745687" w:rsidRPr="00E4622B">
        <w:rPr>
          <w:rFonts w:ascii="Times New Roman" w:hAnsi="Times New Roman" w:cs="Times New Roman"/>
        </w:rPr>
        <w:t xml:space="preserve"> </w:t>
      </w:r>
      <w:r w:rsidR="00E4724C" w:rsidRPr="00E4622B">
        <w:rPr>
          <w:rFonts w:ascii="Times New Roman" w:hAnsi="Times New Roman" w:cs="Times New Roman"/>
        </w:rPr>
        <w:t xml:space="preserve">лекарственные средства </w:t>
      </w:r>
      <w:r w:rsidR="00745687" w:rsidRPr="00E4622B">
        <w:rPr>
          <w:rFonts w:ascii="Times New Roman" w:hAnsi="Times New Roman" w:cs="Times New Roman"/>
        </w:rPr>
        <w:t>на 202</w:t>
      </w:r>
      <w:r w:rsidRPr="00E4622B">
        <w:rPr>
          <w:rFonts w:ascii="Times New Roman" w:hAnsi="Times New Roman" w:cs="Times New Roman"/>
        </w:rPr>
        <w:t>4</w:t>
      </w:r>
      <w:r w:rsidR="00745687" w:rsidRPr="00E4622B">
        <w:rPr>
          <w:rFonts w:ascii="Times New Roman" w:hAnsi="Times New Roman" w:cs="Times New Roman"/>
        </w:rPr>
        <w:t xml:space="preserve"> год</w:t>
      </w:r>
      <w:r w:rsidR="00266299" w:rsidRPr="00E4622B">
        <w:rPr>
          <w:rFonts w:ascii="Times New Roman" w:hAnsi="Times New Roman" w:cs="Times New Roman"/>
        </w:rPr>
        <w:t>.</w:t>
      </w:r>
    </w:p>
    <w:p w:rsidR="0044445E" w:rsidRPr="0044445E" w:rsidRDefault="0044445E" w:rsidP="002F789D">
      <w:pPr>
        <w:pStyle w:val="a3"/>
        <w:numPr>
          <w:ilvl w:val="0"/>
          <w:numId w:val="2"/>
        </w:numPr>
        <w:jc w:val="both"/>
        <w:rPr>
          <w:rFonts w:ascii="Times New Roman" w:hAnsi="Times New Roman" w:cs="Times New Roman"/>
          <w:sz w:val="24"/>
          <w:szCs w:val="24"/>
        </w:rPr>
      </w:pPr>
    </w:p>
    <w:tbl>
      <w:tblPr>
        <w:tblpPr w:leftFromText="180" w:rightFromText="180" w:vertAnchor="text" w:horzAnchor="margin" w:tblpXSpec="center" w:tblpY="287"/>
        <w:tblW w:w="15417" w:type="dxa"/>
        <w:tblLayout w:type="fixed"/>
        <w:tblLook w:val="04A0" w:firstRow="1" w:lastRow="0" w:firstColumn="1" w:lastColumn="0" w:noHBand="0" w:noVBand="1"/>
      </w:tblPr>
      <w:tblGrid>
        <w:gridCol w:w="817"/>
        <w:gridCol w:w="3402"/>
        <w:gridCol w:w="6662"/>
        <w:gridCol w:w="851"/>
        <w:gridCol w:w="850"/>
        <w:gridCol w:w="1276"/>
        <w:gridCol w:w="1559"/>
      </w:tblGrid>
      <w:tr w:rsidR="00F24176" w:rsidRPr="00DA2F60" w:rsidTr="00F24176">
        <w:trPr>
          <w:trHeight w:val="13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E4622B" w:rsidRDefault="00CD68DD" w:rsidP="009A5555">
            <w:pPr>
              <w:pStyle w:val="a3"/>
              <w:ind w:left="57" w:right="57"/>
              <w:jc w:val="center"/>
              <w:rPr>
                <w:rFonts w:ascii="Times New Roman" w:hAnsi="Times New Roman" w:cs="Times New Roman"/>
                <w:b/>
                <w:sz w:val="20"/>
                <w:szCs w:val="20"/>
                <w:lang w:eastAsia="ru-RU"/>
              </w:rPr>
            </w:pPr>
            <w:r w:rsidRPr="00E4622B">
              <w:rPr>
                <w:rFonts w:ascii="Times New Roman" w:hAnsi="Times New Roman" w:cs="Times New Roman"/>
                <w:b/>
                <w:sz w:val="20"/>
                <w:szCs w:val="20"/>
                <w:lang w:eastAsia="ru-RU"/>
              </w:rPr>
              <w:t>№ лота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D68DD" w:rsidRPr="00E4622B" w:rsidRDefault="00CD68DD" w:rsidP="009A5555">
            <w:pPr>
              <w:pStyle w:val="a3"/>
              <w:ind w:left="57" w:right="57"/>
              <w:jc w:val="center"/>
              <w:rPr>
                <w:rFonts w:ascii="Times New Roman" w:hAnsi="Times New Roman" w:cs="Times New Roman"/>
                <w:b/>
                <w:sz w:val="20"/>
                <w:szCs w:val="20"/>
                <w:lang w:eastAsia="ru-RU"/>
              </w:rPr>
            </w:pPr>
            <w:r w:rsidRPr="00E4622B">
              <w:rPr>
                <w:rFonts w:ascii="Times New Roman" w:hAnsi="Times New Roman" w:cs="Times New Roman"/>
                <w:b/>
                <w:sz w:val="20"/>
                <w:szCs w:val="20"/>
                <w:lang w:eastAsia="ru-RU"/>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CD68DD" w:rsidRPr="00E4622B" w:rsidRDefault="00CD68DD" w:rsidP="009A5555">
            <w:pPr>
              <w:pStyle w:val="a3"/>
              <w:ind w:left="57" w:right="57"/>
              <w:jc w:val="center"/>
              <w:rPr>
                <w:rFonts w:ascii="Times New Roman" w:hAnsi="Times New Roman" w:cs="Times New Roman"/>
                <w:b/>
                <w:sz w:val="20"/>
                <w:szCs w:val="20"/>
                <w:lang w:eastAsia="ru-RU"/>
              </w:rPr>
            </w:pPr>
            <w:r w:rsidRPr="00E4622B">
              <w:rPr>
                <w:rFonts w:ascii="Times New Roman" w:hAnsi="Times New Roman" w:cs="Times New Roman"/>
                <w:b/>
                <w:sz w:val="20"/>
                <w:szCs w:val="20"/>
                <w:lang w:eastAsia="ru-RU"/>
              </w:rPr>
              <w:t>Техническая спецификация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E4622B" w:rsidRDefault="00CD68DD" w:rsidP="009A5555">
            <w:pPr>
              <w:pStyle w:val="a3"/>
              <w:ind w:left="57" w:right="57"/>
              <w:jc w:val="center"/>
              <w:rPr>
                <w:rFonts w:ascii="Times New Roman" w:hAnsi="Times New Roman" w:cs="Times New Roman"/>
                <w:b/>
                <w:sz w:val="20"/>
                <w:szCs w:val="20"/>
                <w:lang w:eastAsia="ru-RU"/>
              </w:rPr>
            </w:pPr>
            <w:r w:rsidRPr="00E4622B">
              <w:rPr>
                <w:rFonts w:ascii="Times New Roman" w:hAnsi="Times New Roman" w:cs="Times New Roman"/>
                <w:b/>
                <w:sz w:val="20"/>
                <w:szCs w:val="20"/>
                <w:lang w:eastAsia="ru-RU"/>
              </w:rPr>
              <w:t>Кол-во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E4622B" w:rsidRDefault="00CD68DD" w:rsidP="009A5555">
            <w:pPr>
              <w:pStyle w:val="a3"/>
              <w:ind w:left="57" w:right="57"/>
              <w:jc w:val="center"/>
              <w:rPr>
                <w:rFonts w:ascii="Times New Roman" w:hAnsi="Times New Roman" w:cs="Times New Roman"/>
                <w:b/>
                <w:sz w:val="20"/>
                <w:szCs w:val="20"/>
                <w:lang w:eastAsia="ru-RU"/>
              </w:rPr>
            </w:pPr>
            <w:r w:rsidRPr="00E4622B">
              <w:rPr>
                <w:rFonts w:ascii="Times New Roman" w:hAnsi="Times New Roman" w:cs="Times New Roman"/>
                <w:b/>
                <w:sz w:val="20"/>
                <w:szCs w:val="20"/>
                <w:lang w:eastAsia="ru-RU"/>
              </w:rPr>
              <w:t>Ед. изм.</w:t>
            </w:r>
          </w:p>
        </w:tc>
        <w:tc>
          <w:tcPr>
            <w:tcW w:w="1276" w:type="dxa"/>
            <w:tcBorders>
              <w:top w:val="single" w:sz="4" w:space="0" w:color="auto"/>
              <w:left w:val="nil"/>
              <w:bottom w:val="single" w:sz="4" w:space="0" w:color="auto"/>
              <w:right w:val="single" w:sz="4" w:space="0" w:color="auto"/>
            </w:tcBorders>
            <w:vAlign w:val="center"/>
          </w:tcPr>
          <w:p w:rsidR="00CD68DD" w:rsidRPr="00E4622B" w:rsidRDefault="00A76A52" w:rsidP="00C43E1F">
            <w:pPr>
              <w:pStyle w:val="a3"/>
              <w:ind w:left="57" w:right="57"/>
              <w:jc w:val="center"/>
              <w:rPr>
                <w:rFonts w:ascii="Times New Roman" w:hAnsi="Times New Roman" w:cs="Times New Roman"/>
                <w:b/>
                <w:sz w:val="20"/>
                <w:szCs w:val="20"/>
                <w:lang w:eastAsia="ru-RU"/>
              </w:rPr>
            </w:pPr>
            <w:r w:rsidRPr="00E4622B">
              <w:rPr>
                <w:rFonts w:ascii="Times New Roman" w:hAnsi="Times New Roman" w:cs="Times New Roman"/>
                <w:b/>
                <w:sz w:val="20"/>
                <w:szCs w:val="20"/>
                <w:lang w:eastAsia="ru-RU"/>
              </w:rPr>
              <w:t>Цена за ед</w:t>
            </w:r>
            <w:r w:rsidR="00C43E1F" w:rsidRPr="00E4622B">
              <w:rPr>
                <w:rFonts w:ascii="Times New Roman" w:hAnsi="Times New Roman" w:cs="Times New Roman"/>
                <w:b/>
                <w:sz w:val="20"/>
                <w:szCs w:val="20"/>
                <w:lang w:val="kk-KZ" w:eastAsia="ru-RU"/>
              </w:rPr>
              <w:t>.</w:t>
            </w:r>
            <w:r w:rsidRPr="00E4622B">
              <w:rPr>
                <w:rFonts w:ascii="Times New Roman" w:hAnsi="Times New Roman" w:cs="Times New Roman"/>
                <w:b/>
                <w:sz w:val="20"/>
                <w:szCs w:val="20"/>
                <w:lang w:eastAsia="ru-RU"/>
              </w:rPr>
              <w:t xml:space="preserve">, </w:t>
            </w:r>
            <w:r w:rsidR="00CD68DD" w:rsidRPr="00E4622B">
              <w:rPr>
                <w:rFonts w:ascii="Times New Roman" w:hAnsi="Times New Roman" w:cs="Times New Roman"/>
                <w:b/>
                <w:sz w:val="20"/>
                <w:szCs w:val="20"/>
                <w:lang w:eastAsia="ru-RU"/>
              </w:rPr>
              <w:t>тенге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8DD" w:rsidRPr="00E4622B" w:rsidRDefault="00CD68DD" w:rsidP="009A5555">
            <w:pPr>
              <w:pStyle w:val="a3"/>
              <w:ind w:left="57" w:right="57"/>
              <w:jc w:val="center"/>
              <w:rPr>
                <w:rFonts w:ascii="Times New Roman" w:hAnsi="Times New Roman" w:cs="Times New Roman"/>
                <w:b/>
                <w:sz w:val="20"/>
                <w:szCs w:val="20"/>
                <w:lang w:eastAsia="ru-RU"/>
              </w:rPr>
            </w:pPr>
            <w:r w:rsidRPr="00E4622B">
              <w:rPr>
                <w:rFonts w:ascii="Times New Roman" w:hAnsi="Times New Roman" w:cs="Times New Roman"/>
                <w:b/>
                <w:sz w:val="20"/>
                <w:szCs w:val="20"/>
                <w:lang w:eastAsia="ru-RU"/>
              </w:rPr>
              <w:t>Выделенная сумма, тенге</w:t>
            </w:r>
          </w:p>
        </w:tc>
      </w:tr>
      <w:tr w:rsidR="00E4622B" w:rsidRPr="00DA2F60" w:rsidTr="00F24176">
        <w:trPr>
          <w:trHeight w:val="41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sidRPr="00DA2F60">
              <w:rPr>
                <w:rFonts w:ascii="Times New Roman" w:hAnsi="Times New Roman" w:cs="Times New Roman"/>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E4622B" w:rsidRDefault="00E4622B" w:rsidP="00F21E77">
            <w:pPr>
              <w:pStyle w:val="a3"/>
              <w:jc w:val="center"/>
              <w:rPr>
                <w:rFonts w:ascii="Times New Roman" w:hAnsi="Times New Roman" w:cs="Times New Roman"/>
                <w:sz w:val="20"/>
                <w:szCs w:val="20"/>
              </w:rPr>
            </w:pPr>
            <w:r w:rsidRPr="00E4622B">
              <w:rPr>
                <w:rFonts w:ascii="Times New Roman" w:hAnsi="Times New Roman" w:cs="Times New Roman"/>
                <w:sz w:val="20"/>
                <w:szCs w:val="20"/>
              </w:rPr>
              <w:t>Офломелид офлоксацин 10 мг, диоксометилтетрагидропиримидин (метилурацил) 40 мг, лидокаина гидрохлорид (в форме моногидрата) 30 мг</w:t>
            </w:r>
          </w:p>
        </w:tc>
        <w:tc>
          <w:tcPr>
            <w:tcW w:w="6662" w:type="dxa"/>
            <w:tcBorders>
              <w:top w:val="single" w:sz="4" w:space="0" w:color="auto"/>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Мазь 30 грамм</w:t>
            </w:r>
          </w:p>
        </w:tc>
        <w:tc>
          <w:tcPr>
            <w:tcW w:w="851" w:type="dxa"/>
            <w:tcBorders>
              <w:top w:val="single" w:sz="4" w:space="0" w:color="auto"/>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1 402</w:t>
            </w:r>
          </w:p>
        </w:tc>
        <w:tc>
          <w:tcPr>
            <w:tcW w:w="850" w:type="dxa"/>
            <w:tcBorders>
              <w:top w:val="single" w:sz="4" w:space="0" w:color="auto"/>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965,46</w:t>
            </w:r>
          </w:p>
        </w:tc>
        <w:tc>
          <w:tcPr>
            <w:tcW w:w="1559" w:type="dxa"/>
            <w:tcBorders>
              <w:top w:val="single" w:sz="4" w:space="0" w:color="auto"/>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1 353 574,92</w:t>
            </w:r>
          </w:p>
        </w:tc>
      </w:tr>
      <w:tr w:rsidR="00E4622B" w:rsidRPr="00DA2F60" w:rsidTr="00F24176">
        <w:trPr>
          <w:trHeight w:val="39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sidRPr="00DA2F60">
              <w:rPr>
                <w:rFonts w:ascii="Times New Roman" w:hAnsi="Times New Roman" w:cs="Times New Roman"/>
                <w:lang w:eastAsia="ru-RU"/>
              </w:rPr>
              <w:t>2</w:t>
            </w:r>
          </w:p>
        </w:tc>
        <w:tc>
          <w:tcPr>
            <w:tcW w:w="3402" w:type="dxa"/>
            <w:tcBorders>
              <w:top w:val="nil"/>
              <w:left w:val="single" w:sz="4" w:space="0" w:color="auto"/>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Пластырь HydrofilmRoll прозрачный водонепроницаемый, 10 х 10 см</w:t>
            </w:r>
          </w:p>
        </w:tc>
        <w:tc>
          <w:tcPr>
            <w:tcW w:w="6662"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Прозрачный водонепроницаемый, 10 х 10 см, арт 685792</w:t>
            </w:r>
          </w:p>
        </w:tc>
        <w:tc>
          <w:tcPr>
            <w:tcW w:w="851"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30</w:t>
            </w:r>
          </w:p>
        </w:tc>
        <w:tc>
          <w:tcPr>
            <w:tcW w:w="850"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штук</w:t>
            </w:r>
          </w:p>
        </w:tc>
        <w:tc>
          <w:tcPr>
            <w:tcW w:w="1276"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37 100,00</w:t>
            </w:r>
          </w:p>
        </w:tc>
        <w:tc>
          <w:tcPr>
            <w:tcW w:w="1559"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1 113 000,00</w:t>
            </w:r>
          </w:p>
        </w:tc>
      </w:tr>
      <w:tr w:rsidR="00E4622B" w:rsidRPr="00DA2F60" w:rsidTr="00F24176">
        <w:trPr>
          <w:trHeight w:val="39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Pr>
                <w:rFonts w:ascii="Times New Roman" w:hAnsi="Times New Roman" w:cs="Times New Roman"/>
                <w:lang w:eastAsia="ru-RU"/>
              </w:rPr>
              <w:t>3</w:t>
            </w:r>
          </w:p>
        </w:tc>
        <w:tc>
          <w:tcPr>
            <w:tcW w:w="3402" w:type="dxa"/>
            <w:tcBorders>
              <w:top w:val="nil"/>
              <w:left w:val="single" w:sz="4" w:space="0" w:color="auto"/>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Средство дезинфицирующее (кожный антисептик) 1л (спирт – содержащий антисептик для наружного применения)</w:t>
            </w:r>
          </w:p>
        </w:tc>
        <w:tc>
          <w:tcPr>
            <w:tcW w:w="6662"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both"/>
              <w:rPr>
                <w:rFonts w:ascii="Times New Roman" w:hAnsi="Times New Roman" w:cs="Times New Roman"/>
                <w:sz w:val="20"/>
                <w:szCs w:val="20"/>
              </w:rPr>
            </w:pPr>
            <w:r w:rsidRPr="00E4622B">
              <w:rPr>
                <w:rFonts w:ascii="Times New Roman" w:hAnsi="Times New Roman" w:cs="Times New Roman"/>
                <w:sz w:val="20"/>
                <w:szCs w:val="20"/>
              </w:rPr>
              <w:t>1 л, с дозирующей насадкой, средство должно представлять собой готовый к применению кожный антисептик в виде прозрачной бесцветной жидкости. Средство должно содержать в составе в качестве действующих вещества: спирт н-пропиловый 50%, спирт изопропиловый 20%, молочную кисл</w:t>
            </w:r>
            <w:bookmarkStart w:id="0" w:name="_GoBack"/>
            <w:bookmarkEnd w:id="0"/>
            <w:r w:rsidRPr="00E4622B">
              <w:rPr>
                <w:rFonts w:ascii="Times New Roman" w:hAnsi="Times New Roman" w:cs="Times New Roman"/>
                <w:sz w:val="20"/>
                <w:szCs w:val="20"/>
              </w:rPr>
              <w:t>оту не менее 0,2%, лактулозу, а также функциональные добавки и воду. Средство не должно содержать производные фенола (в том числе феноксиэтанол), хлоргексидин, гуанидин, альдегиды, ЧАСы, перекись водорода. Средство должно обладать бактерицидной, вирулицидной, туберкулоцидной (в отношении возбудителя M. Terrae), фунгицидной активностью. Средство должно обладать пролонгированным антимикробным действием до 3-х часов. Средство должно быть разрешено к применению для: гигиенической и хирургической обработки рук медперсонала; обработки локтевых сгибов доноров; обработки кожи операционного и инъекционного полей; а также в качестве дез.средства для экстренной дезинфекции способом протирания и орошения поверхностей, дезинфекция ИМН способом погружения, в качестве пропитывающего раствора для одноразовых салфеток. Для дезинфекции ИМН средство должно быть использовано многократно в течение 7 суток. Срок годности не менее 3-х лет. Еврофлакон объемом не менее 1 л с дозирующей насадкой. В составе конкурсной документации Потенциальный поставщик обязан предоставить документ, подтверждающий соответствие товара единым санитарно- эпидемиологическим и гигиеническим требованиям согласно решению КТС №299 от 28 мая 2010 года. Условия к потенциальному поставщику: приемка товара будет осуществляться в соответствии с разделом 4 и 5 Типового Договора о государственных закупках товаров, с обязательной проверкой поставленного товара на соответствие технической спецификации.</w:t>
            </w:r>
          </w:p>
        </w:tc>
        <w:tc>
          <w:tcPr>
            <w:tcW w:w="851"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156</w:t>
            </w:r>
          </w:p>
        </w:tc>
        <w:tc>
          <w:tcPr>
            <w:tcW w:w="850"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штук</w:t>
            </w:r>
          </w:p>
        </w:tc>
        <w:tc>
          <w:tcPr>
            <w:tcW w:w="1276"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4 500,00</w:t>
            </w:r>
          </w:p>
        </w:tc>
        <w:tc>
          <w:tcPr>
            <w:tcW w:w="1559"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702 000,00</w:t>
            </w:r>
          </w:p>
        </w:tc>
      </w:tr>
      <w:tr w:rsidR="00E4622B" w:rsidRPr="00DA2F60" w:rsidTr="00F24176">
        <w:trPr>
          <w:trHeight w:val="39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Pr>
                <w:rFonts w:ascii="Times New Roman" w:hAnsi="Times New Roman" w:cs="Times New Roman"/>
                <w:lang w:eastAsia="ru-RU"/>
              </w:rPr>
              <w:t>4</w:t>
            </w:r>
          </w:p>
        </w:tc>
        <w:tc>
          <w:tcPr>
            <w:tcW w:w="3402" w:type="dxa"/>
            <w:tcBorders>
              <w:top w:val="nil"/>
              <w:left w:val="single" w:sz="4" w:space="0" w:color="auto"/>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Мидазолам</w:t>
            </w:r>
          </w:p>
        </w:tc>
        <w:tc>
          <w:tcPr>
            <w:tcW w:w="6662"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раствор 5мг/1 мл</w:t>
            </w:r>
          </w:p>
        </w:tc>
        <w:tc>
          <w:tcPr>
            <w:tcW w:w="851"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48</w:t>
            </w:r>
          </w:p>
        </w:tc>
        <w:tc>
          <w:tcPr>
            <w:tcW w:w="850"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ампула</w:t>
            </w:r>
          </w:p>
        </w:tc>
        <w:tc>
          <w:tcPr>
            <w:tcW w:w="1276"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5 600,00</w:t>
            </w:r>
          </w:p>
        </w:tc>
        <w:tc>
          <w:tcPr>
            <w:tcW w:w="1559"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268 800,00</w:t>
            </w:r>
          </w:p>
        </w:tc>
      </w:tr>
      <w:tr w:rsidR="00E4622B" w:rsidRPr="00DA2F60" w:rsidTr="00F24176">
        <w:trPr>
          <w:trHeight w:val="39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Pr>
                <w:rFonts w:ascii="Times New Roman" w:hAnsi="Times New Roman" w:cs="Times New Roman"/>
                <w:lang w:eastAsia="ru-RU"/>
              </w:rPr>
              <w:t>5</w:t>
            </w:r>
          </w:p>
        </w:tc>
        <w:tc>
          <w:tcPr>
            <w:tcW w:w="3402" w:type="dxa"/>
            <w:tcBorders>
              <w:top w:val="nil"/>
              <w:left w:val="single" w:sz="4" w:space="0" w:color="auto"/>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Эплеренон (Эпнон 25 мг)</w:t>
            </w:r>
          </w:p>
        </w:tc>
        <w:tc>
          <w:tcPr>
            <w:tcW w:w="6662"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таблетки, покрытые пленочной оболочкой 25 мг</w:t>
            </w:r>
          </w:p>
        </w:tc>
        <w:tc>
          <w:tcPr>
            <w:tcW w:w="851"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2 880</w:t>
            </w:r>
          </w:p>
        </w:tc>
        <w:tc>
          <w:tcPr>
            <w:tcW w:w="850"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таб</w:t>
            </w:r>
          </w:p>
        </w:tc>
        <w:tc>
          <w:tcPr>
            <w:tcW w:w="1276"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121,50</w:t>
            </w:r>
          </w:p>
        </w:tc>
        <w:tc>
          <w:tcPr>
            <w:tcW w:w="1559"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349 920,00</w:t>
            </w:r>
          </w:p>
        </w:tc>
      </w:tr>
      <w:tr w:rsidR="00F21E77" w:rsidRPr="00DA2F60" w:rsidTr="00F24176">
        <w:trPr>
          <w:trHeight w:val="39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Pr>
                <w:rFonts w:ascii="Times New Roman" w:hAnsi="Times New Roman" w:cs="Times New Roman"/>
                <w:lang w:eastAsia="ru-RU"/>
              </w:rPr>
              <w:t>6</w:t>
            </w:r>
          </w:p>
        </w:tc>
        <w:tc>
          <w:tcPr>
            <w:tcW w:w="3402" w:type="dxa"/>
            <w:tcBorders>
              <w:top w:val="nil"/>
              <w:left w:val="single" w:sz="4" w:space="0" w:color="auto"/>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Эплеренон (Эпнон 50 мг)</w:t>
            </w:r>
          </w:p>
        </w:tc>
        <w:tc>
          <w:tcPr>
            <w:tcW w:w="6662"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Эплеренон (Эпнон 50 мг)</w:t>
            </w:r>
          </w:p>
        </w:tc>
        <w:tc>
          <w:tcPr>
            <w:tcW w:w="851"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2 910</w:t>
            </w:r>
          </w:p>
        </w:tc>
        <w:tc>
          <w:tcPr>
            <w:tcW w:w="850"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таб</w:t>
            </w:r>
          </w:p>
        </w:tc>
        <w:tc>
          <w:tcPr>
            <w:tcW w:w="1276"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159,46</w:t>
            </w:r>
          </w:p>
        </w:tc>
        <w:tc>
          <w:tcPr>
            <w:tcW w:w="1559"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464 028,60</w:t>
            </w:r>
          </w:p>
        </w:tc>
      </w:tr>
      <w:tr w:rsidR="00F21E77" w:rsidRPr="00DA2F60" w:rsidTr="00F24176">
        <w:trPr>
          <w:trHeight w:val="39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Pr>
                <w:rFonts w:ascii="Times New Roman" w:hAnsi="Times New Roman" w:cs="Times New Roman"/>
                <w:lang w:eastAsia="ru-RU"/>
              </w:rPr>
              <w:t>7</w:t>
            </w:r>
          </w:p>
        </w:tc>
        <w:tc>
          <w:tcPr>
            <w:tcW w:w="3402" w:type="dxa"/>
            <w:tcBorders>
              <w:top w:val="nil"/>
              <w:left w:val="single" w:sz="4" w:space="0" w:color="auto"/>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Финлепсин ретард</w:t>
            </w:r>
          </w:p>
        </w:tc>
        <w:tc>
          <w:tcPr>
            <w:tcW w:w="6662"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Таблетки, 200 мг</w:t>
            </w:r>
          </w:p>
        </w:tc>
        <w:tc>
          <w:tcPr>
            <w:tcW w:w="851"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1 460</w:t>
            </w:r>
          </w:p>
        </w:tc>
        <w:tc>
          <w:tcPr>
            <w:tcW w:w="850"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таб</w:t>
            </w:r>
          </w:p>
        </w:tc>
        <w:tc>
          <w:tcPr>
            <w:tcW w:w="1276"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61,22</w:t>
            </w:r>
          </w:p>
        </w:tc>
        <w:tc>
          <w:tcPr>
            <w:tcW w:w="1559"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89 381,20</w:t>
            </w:r>
          </w:p>
        </w:tc>
      </w:tr>
      <w:tr w:rsidR="00F21E77" w:rsidRPr="00DA2F60" w:rsidTr="00F24176">
        <w:trPr>
          <w:trHeight w:val="39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Pr>
                <w:rFonts w:ascii="Times New Roman" w:hAnsi="Times New Roman" w:cs="Times New Roman"/>
                <w:lang w:eastAsia="ru-RU"/>
              </w:rPr>
              <w:t>8</w:t>
            </w:r>
          </w:p>
        </w:tc>
        <w:tc>
          <w:tcPr>
            <w:tcW w:w="3402" w:type="dxa"/>
            <w:tcBorders>
              <w:top w:val="nil"/>
              <w:left w:val="single" w:sz="4" w:space="0" w:color="auto"/>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Леветирацетам</w:t>
            </w:r>
          </w:p>
        </w:tc>
        <w:tc>
          <w:tcPr>
            <w:tcW w:w="6662"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Таблетки, 1000 мг</w:t>
            </w:r>
          </w:p>
        </w:tc>
        <w:tc>
          <w:tcPr>
            <w:tcW w:w="851"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1 260</w:t>
            </w:r>
          </w:p>
        </w:tc>
        <w:tc>
          <w:tcPr>
            <w:tcW w:w="850"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таб</w:t>
            </w:r>
          </w:p>
        </w:tc>
        <w:tc>
          <w:tcPr>
            <w:tcW w:w="1276"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665,52</w:t>
            </w:r>
          </w:p>
        </w:tc>
        <w:tc>
          <w:tcPr>
            <w:tcW w:w="1559"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838 555,20</w:t>
            </w:r>
          </w:p>
        </w:tc>
      </w:tr>
      <w:tr w:rsidR="00F21E77" w:rsidRPr="00DA2F60" w:rsidTr="00F24176">
        <w:trPr>
          <w:trHeight w:val="39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Pr>
                <w:rFonts w:ascii="Times New Roman" w:hAnsi="Times New Roman" w:cs="Times New Roman"/>
                <w:lang w:eastAsia="ru-RU"/>
              </w:rPr>
              <w:t>9</w:t>
            </w:r>
          </w:p>
        </w:tc>
        <w:tc>
          <w:tcPr>
            <w:tcW w:w="3402" w:type="dxa"/>
            <w:tcBorders>
              <w:top w:val="nil"/>
              <w:left w:val="single" w:sz="4" w:space="0" w:color="auto"/>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Инсулин гларгин Лантус соло стар</w:t>
            </w:r>
          </w:p>
        </w:tc>
        <w:tc>
          <w:tcPr>
            <w:tcW w:w="6662"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раствор для инъекций 100ед/мл 3 мл</w:t>
            </w:r>
          </w:p>
        </w:tc>
        <w:tc>
          <w:tcPr>
            <w:tcW w:w="851"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52</w:t>
            </w:r>
          </w:p>
        </w:tc>
        <w:tc>
          <w:tcPr>
            <w:tcW w:w="850"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шприц</w:t>
            </w:r>
          </w:p>
        </w:tc>
        <w:tc>
          <w:tcPr>
            <w:tcW w:w="1276"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3 539,50</w:t>
            </w:r>
          </w:p>
        </w:tc>
        <w:tc>
          <w:tcPr>
            <w:tcW w:w="1559"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184 054,00</w:t>
            </w:r>
          </w:p>
        </w:tc>
      </w:tr>
      <w:tr w:rsidR="00E4622B" w:rsidRPr="00DA2F60" w:rsidTr="00F24176">
        <w:trPr>
          <w:trHeight w:val="39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Pr>
                <w:rFonts w:ascii="Times New Roman" w:hAnsi="Times New Roman" w:cs="Times New Roman"/>
                <w:lang w:eastAsia="ru-RU"/>
              </w:rPr>
              <w:t>10</w:t>
            </w:r>
          </w:p>
        </w:tc>
        <w:tc>
          <w:tcPr>
            <w:tcW w:w="3402" w:type="dxa"/>
            <w:tcBorders>
              <w:top w:val="nil"/>
              <w:left w:val="single" w:sz="4" w:space="0" w:color="auto"/>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Самоклеющаяся стерильная простыня, 45 х 75 см FoliodrapeComfort, REF 2523053</w:t>
            </w:r>
          </w:p>
        </w:tc>
        <w:tc>
          <w:tcPr>
            <w:tcW w:w="6662"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both"/>
              <w:rPr>
                <w:rFonts w:ascii="Times New Roman" w:hAnsi="Times New Roman" w:cs="Times New Roman"/>
                <w:sz w:val="20"/>
                <w:szCs w:val="20"/>
              </w:rPr>
            </w:pPr>
            <w:r w:rsidRPr="00E4622B">
              <w:rPr>
                <w:rFonts w:ascii="Times New Roman" w:hAnsi="Times New Roman" w:cs="Times New Roman"/>
                <w:sz w:val="20"/>
                <w:szCs w:val="20"/>
              </w:rPr>
              <w:t>Верхний слой: нетканый гидрофильный материал: полипропилен – спанбонд. Нижний слой: полиэтиленовая пленка без пор (отверстий). Часть простыни, прилегающая к разрезу имеет клеящий слой (самоклеящуюся зону) по короткой стороне, шириной не менее 5 сантиметров. Клеящий (адгезивный слой) на самоклеящихся зонах выполнен на основе синтетического каучука, без латекса, закрыт силиконизированной бумагой.</w:t>
            </w:r>
          </w:p>
        </w:tc>
        <w:tc>
          <w:tcPr>
            <w:tcW w:w="851"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577</w:t>
            </w:r>
          </w:p>
        </w:tc>
        <w:tc>
          <w:tcPr>
            <w:tcW w:w="850"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штук</w:t>
            </w:r>
          </w:p>
        </w:tc>
        <w:tc>
          <w:tcPr>
            <w:tcW w:w="1276"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3 780,00</w:t>
            </w:r>
          </w:p>
        </w:tc>
        <w:tc>
          <w:tcPr>
            <w:tcW w:w="1559"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2 181 060,00</w:t>
            </w:r>
          </w:p>
        </w:tc>
      </w:tr>
      <w:tr w:rsidR="00E4622B" w:rsidRPr="00DA2F60" w:rsidTr="00F24176">
        <w:trPr>
          <w:trHeight w:val="39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Pr>
                <w:rFonts w:ascii="Times New Roman" w:hAnsi="Times New Roman" w:cs="Times New Roman"/>
                <w:lang w:eastAsia="ru-RU"/>
              </w:rPr>
              <w:t>11</w:t>
            </w:r>
          </w:p>
        </w:tc>
        <w:tc>
          <w:tcPr>
            <w:tcW w:w="3402" w:type="dxa"/>
            <w:tcBorders>
              <w:top w:val="nil"/>
              <w:left w:val="single" w:sz="4" w:space="0" w:color="auto"/>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Цитруллина малат</w:t>
            </w:r>
          </w:p>
        </w:tc>
        <w:tc>
          <w:tcPr>
            <w:tcW w:w="6662"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Раствор для приема внутрь, 100 мг/л</w:t>
            </w:r>
          </w:p>
        </w:tc>
        <w:tc>
          <w:tcPr>
            <w:tcW w:w="851"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2 160</w:t>
            </w:r>
          </w:p>
        </w:tc>
        <w:tc>
          <w:tcPr>
            <w:tcW w:w="850"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саше</w:t>
            </w:r>
          </w:p>
        </w:tc>
        <w:tc>
          <w:tcPr>
            <w:tcW w:w="1276"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1 497,50</w:t>
            </w:r>
          </w:p>
        </w:tc>
        <w:tc>
          <w:tcPr>
            <w:tcW w:w="1559"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3 234 600,00</w:t>
            </w:r>
          </w:p>
        </w:tc>
      </w:tr>
      <w:tr w:rsidR="00F21E77" w:rsidRPr="00DA2F60" w:rsidTr="00F24176">
        <w:trPr>
          <w:trHeight w:val="39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E4622B" w:rsidRPr="00DA2F60" w:rsidRDefault="00E4622B" w:rsidP="00E4622B">
            <w:pPr>
              <w:pStyle w:val="a3"/>
              <w:ind w:left="57" w:right="57"/>
              <w:jc w:val="center"/>
              <w:rPr>
                <w:rFonts w:ascii="Times New Roman" w:hAnsi="Times New Roman" w:cs="Times New Roman"/>
                <w:lang w:eastAsia="ru-RU"/>
              </w:rPr>
            </w:pPr>
            <w:r>
              <w:rPr>
                <w:rFonts w:ascii="Times New Roman" w:hAnsi="Times New Roman" w:cs="Times New Roman"/>
                <w:lang w:eastAsia="ru-RU"/>
              </w:rPr>
              <w:t>12</w:t>
            </w:r>
          </w:p>
        </w:tc>
        <w:tc>
          <w:tcPr>
            <w:tcW w:w="3402" w:type="dxa"/>
            <w:tcBorders>
              <w:top w:val="nil"/>
              <w:left w:val="single" w:sz="4" w:space="0" w:color="auto"/>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Убидекаренон</w:t>
            </w:r>
          </w:p>
        </w:tc>
        <w:tc>
          <w:tcPr>
            <w:tcW w:w="6662"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капсула 100 мг</w:t>
            </w:r>
          </w:p>
        </w:tc>
        <w:tc>
          <w:tcPr>
            <w:tcW w:w="851"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85</w:t>
            </w:r>
          </w:p>
        </w:tc>
        <w:tc>
          <w:tcPr>
            <w:tcW w:w="850"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sz w:val="20"/>
                <w:szCs w:val="20"/>
              </w:rPr>
            </w:pPr>
            <w:r w:rsidRPr="00E4622B">
              <w:rPr>
                <w:rFonts w:ascii="Times New Roman" w:hAnsi="Times New Roman" w:cs="Times New Roman"/>
                <w:sz w:val="20"/>
                <w:szCs w:val="20"/>
              </w:rPr>
              <w:t>уп</w:t>
            </w:r>
          </w:p>
        </w:tc>
        <w:tc>
          <w:tcPr>
            <w:tcW w:w="1276"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6 290,00</w:t>
            </w:r>
          </w:p>
        </w:tc>
        <w:tc>
          <w:tcPr>
            <w:tcW w:w="1559" w:type="dxa"/>
            <w:tcBorders>
              <w:top w:val="nil"/>
              <w:left w:val="nil"/>
              <w:bottom w:val="single" w:sz="4" w:space="0" w:color="auto"/>
              <w:right w:val="single" w:sz="4" w:space="0" w:color="auto"/>
            </w:tcBorders>
            <w:shd w:val="clear" w:color="auto" w:fill="auto"/>
            <w:vAlign w:val="center"/>
          </w:tcPr>
          <w:p w:rsidR="00E4622B" w:rsidRPr="00E4622B" w:rsidRDefault="00E4622B" w:rsidP="00E4622B">
            <w:pPr>
              <w:pStyle w:val="a3"/>
              <w:jc w:val="center"/>
              <w:rPr>
                <w:rFonts w:ascii="Times New Roman" w:hAnsi="Times New Roman" w:cs="Times New Roman"/>
                <w:color w:val="000000"/>
                <w:sz w:val="20"/>
                <w:szCs w:val="20"/>
              </w:rPr>
            </w:pPr>
            <w:r w:rsidRPr="00E4622B">
              <w:rPr>
                <w:rFonts w:ascii="Times New Roman" w:hAnsi="Times New Roman" w:cs="Times New Roman"/>
                <w:color w:val="000000"/>
                <w:sz w:val="20"/>
                <w:szCs w:val="20"/>
              </w:rPr>
              <w:t>534 650,00</w:t>
            </w:r>
          </w:p>
        </w:tc>
      </w:tr>
    </w:tbl>
    <w:p w:rsidR="00A66304" w:rsidRDefault="00A66304" w:rsidP="00A66304">
      <w:pPr>
        <w:pStyle w:val="a3"/>
        <w:ind w:left="360"/>
        <w:jc w:val="both"/>
        <w:rPr>
          <w:rFonts w:ascii="Times New Roman" w:hAnsi="Times New Roman" w:cs="Times New Roman"/>
          <w:sz w:val="10"/>
          <w:szCs w:val="10"/>
        </w:rPr>
      </w:pPr>
    </w:p>
    <w:p w:rsidR="00C26C2B" w:rsidRPr="00E4622B" w:rsidRDefault="00C26C2B" w:rsidP="00CE0DA1">
      <w:pPr>
        <w:pStyle w:val="a3"/>
        <w:numPr>
          <w:ilvl w:val="0"/>
          <w:numId w:val="2"/>
        </w:numPr>
        <w:ind w:left="0" w:firstLine="360"/>
        <w:jc w:val="both"/>
        <w:rPr>
          <w:rFonts w:ascii="Times New Roman" w:hAnsi="Times New Roman" w:cs="Times New Roman"/>
        </w:rPr>
      </w:pPr>
      <w:r w:rsidRPr="00E4622B">
        <w:rPr>
          <w:rFonts w:ascii="Times New Roman" w:hAnsi="Times New Roman" w:cs="Times New Roman"/>
        </w:rPr>
        <w:t>Место поставки товаров: К</w:t>
      </w:r>
      <w:r w:rsidR="00A32261" w:rsidRPr="00E4622B">
        <w:rPr>
          <w:rFonts w:ascii="Times New Roman" w:hAnsi="Times New Roman" w:cs="Times New Roman"/>
        </w:rPr>
        <w:t>Г</w:t>
      </w:r>
      <w:r w:rsidRPr="00E4622B">
        <w:rPr>
          <w:rFonts w:ascii="Times New Roman" w:hAnsi="Times New Roman" w:cs="Times New Roman"/>
        </w:rPr>
        <w:t xml:space="preserve">П </w:t>
      </w:r>
      <w:r w:rsidR="004B7014" w:rsidRPr="00E4622B">
        <w:rPr>
          <w:rFonts w:ascii="Times New Roman" w:hAnsi="Times New Roman" w:cs="Times New Roman"/>
        </w:rPr>
        <w:t xml:space="preserve">на ПХВ </w:t>
      </w:r>
      <w:r w:rsidRPr="00E4622B">
        <w:rPr>
          <w:rFonts w:ascii="Times New Roman" w:hAnsi="Times New Roman" w:cs="Times New Roman"/>
        </w:rPr>
        <w:t>«</w:t>
      </w:r>
      <w:r w:rsidR="004150E1" w:rsidRPr="00E4622B">
        <w:rPr>
          <w:rFonts w:ascii="Times New Roman" w:hAnsi="Times New Roman" w:cs="Times New Roman"/>
        </w:rPr>
        <w:t>Алматинский онкологический центр</w:t>
      </w:r>
      <w:r w:rsidRPr="00E4622B">
        <w:rPr>
          <w:rFonts w:ascii="Times New Roman" w:hAnsi="Times New Roman" w:cs="Times New Roman"/>
        </w:rPr>
        <w:t xml:space="preserve">» </w:t>
      </w:r>
      <w:r w:rsidR="00295146" w:rsidRPr="00E4622B">
        <w:rPr>
          <w:rFonts w:ascii="Times New Roman" w:hAnsi="Times New Roman" w:cs="Times New Roman"/>
        </w:rPr>
        <w:t>Управления общественного здравоохранения города Алматы</w:t>
      </w:r>
      <w:r w:rsidRPr="00E4622B">
        <w:rPr>
          <w:rFonts w:ascii="Times New Roman" w:hAnsi="Times New Roman" w:cs="Times New Roman"/>
        </w:rPr>
        <w:t xml:space="preserve">, адрес: </w:t>
      </w:r>
      <w:r w:rsidR="004B7014" w:rsidRPr="00E4622B">
        <w:rPr>
          <w:rFonts w:ascii="Times New Roman" w:hAnsi="Times New Roman" w:cs="Times New Roman"/>
        </w:rPr>
        <w:t xml:space="preserve">г. Алматы, </w:t>
      </w:r>
      <w:r w:rsidR="004150E1" w:rsidRPr="00E4622B">
        <w:rPr>
          <w:rFonts w:ascii="Times New Roman" w:hAnsi="Times New Roman" w:cs="Times New Roman"/>
        </w:rPr>
        <w:t xml:space="preserve">ул. </w:t>
      </w:r>
      <w:r w:rsidR="002E745D" w:rsidRPr="00E4622B">
        <w:rPr>
          <w:rFonts w:ascii="Times New Roman" w:hAnsi="Times New Roman" w:cs="Times New Roman"/>
        </w:rPr>
        <w:t>Папанина, дом 220</w:t>
      </w:r>
      <w:r w:rsidR="00D0026C" w:rsidRPr="00E4622B">
        <w:rPr>
          <w:rFonts w:ascii="Times New Roman" w:hAnsi="Times New Roman" w:cs="Times New Roman"/>
        </w:rPr>
        <w:t xml:space="preserve">, </w:t>
      </w:r>
      <w:r w:rsidR="00EC4E90" w:rsidRPr="00E4622B">
        <w:rPr>
          <w:rFonts w:ascii="Times New Roman" w:hAnsi="Times New Roman" w:cs="Times New Roman"/>
        </w:rPr>
        <w:t xml:space="preserve">литер А, </w:t>
      </w:r>
      <w:r w:rsidR="00D0026C" w:rsidRPr="00E4622B">
        <w:rPr>
          <w:rFonts w:ascii="Times New Roman" w:hAnsi="Times New Roman" w:cs="Times New Roman"/>
        </w:rPr>
        <w:t>склад центральной аптеки</w:t>
      </w:r>
      <w:r w:rsidRPr="00E4622B">
        <w:rPr>
          <w:rFonts w:ascii="Times New Roman" w:hAnsi="Times New Roman" w:cs="Times New Roman"/>
        </w:rPr>
        <w:t>.</w:t>
      </w:r>
    </w:p>
    <w:p w:rsidR="00A2036F" w:rsidRPr="00E4622B" w:rsidRDefault="00A2036F" w:rsidP="00CE0DA1">
      <w:pPr>
        <w:pStyle w:val="a3"/>
        <w:numPr>
          <w:ilvl w:val="0"/>
          <w:numId w:val="2"/>
        </w:numPr>
        <w:ind w:left="0" w:firstLine="360"/>
        <w:jc w:val="both"/>
        <w:rPr>
          <w:rFonts w:ascii="Times New Roman" w:hAnsi="Times New Roman" w:cs="Times New Roman"/>
        </w:rPr>
      </w:pPr>
      <w:r w:rsidRPr="00E4622B">
        <w:rPr>
          <w:rFonts w:ascii="Times New Roman" w:hAnsi="Times New Roman"/>
          <w:lang w:val="en-US"/>
        </w:rPr>
        <w:t>C</w:t>
      </w:r>
      <w:r w:rsidRPr="00E4622B">
        <w:rPr>
          <w:rFonts w:ascii="Times New Roman" w:hAnsi="Times New Roman"/>
        </w:rPr>
        <w:t xml:space="preserve">роки и условия поставки </w:t>
      </w:r>
      <w:r w:rsidRPr="00E4622B">
        <w:rPr>
          <w:rFonts w:ascii="Times New Roman" w:hAnsi="Times New Roman"/>
          <w:lang w:val="kk-KZ"/>
        </w:rPr>
        <w:t xml:space="preserve">товаров </w:t>
      </w:r>
      <w:r w:rsidRPr="00E4622B">
        <w:rPr>
          <w:rFonts w:ascii="Times New Roman" w:hAnsi="Times New Roman"/>
        </w:rPr>
        <w:t>–</w:t>
      </w:r>
      <w:r w:rsidR="007C39C8" w:rsidRPr="00E4622B">
        <w:rPr>
          <w:rFonts w:ascii="Times New Roman" w:hAnsi="Times New Roman"/>
        </w:rPr>
        <w:t xml:space="preserve"> </w:t>
      </w:r>
      <w:r w:rsidRPr="00E4622B">
        <w:rPr>
          <w:rFonts w:ascii="Times New Roman" w:hAnsi="Times New Roman"/>
        </w:rPr>
        <w:t>в течение 3 (трех) рабочих дней с даты получения заявки Заказчика.</w:t>
      </w:r>
    </w:p>
    <w:p w:rsidR="002F789D" w:rsidRPr="00E4622B" w:rsidRDefault="00080274" w:rsidP="00080274">
      <w:pPr>
        <w:pStyle w:val="a5"/>
        <w:numPr>
          <w:ilvl w:val="0"/>
          <w:numId w:val="2"/>
        </w:numPr>
        <w:ind w:left="0" w:firstLine="360"/>
        <w:jc w:val="both"/>
        <w:rPr>
          <w:rFonts w:ascii="Times New Roman" w:hAnsi="Times New Roman" w:cs="Times New Roman"/>
        </w:rPr>
      </w:pPr>
      <w:r w:rsidRPr="00E4622B">
        <w:rPr>
          <w:rFonts w:ascii="Times New Roman" w:hAnsi="Times New Roman" w:cs="Times New Roman"/>
        </w:rPr>
        <w:t>Место представления (приема) документов и окончательный срок подачи ценовых предложений</w:t>
      </w:r>
      <w:r w:rsidR="002F789D" w:rsidRPr="00E4622B">
        <w:rPr>
          <w:rFonts w:ascii="Times New Roman" w:hAnsi="Times New Roman" w:cs="Times New Roman"/>
        </w:rPr>
        <w:t>: г.</w:t>
      </w:r>
      <w:r w:rsidR="002A0D17" w:rsidRPr="00E4622B">
        <w:rPr>
          <w:rFonts w:ascii="Times New Roman" w:hAnsi="Times New Roman" w:cs="Times New Roman"/>
        </w:rPr>
        <w:t xml:space="preserve"> </w:t>
      </w:r>
      <w:r w:rsidR="00F75ADE" w:rsidRPr="00E4622B">
        <w:rPr>
          <w:rFonts w:ascii="Times New Roman" w:hAnsi="Times New Roman" w:cs="Times New Roman"/>
        </w:rPr>
        <w:t>Алматы, ул</w:t>
      </w:r>
      <w:r w:rsidR="002F789D" w:rsidRPr="00E4622B">
        <w:rPr>
          <w:rFonts w:ascii="Times New Roman" w:hAnsi="Times New Roman" w:cs="Times New Roman"/>
        </w:rPr>
        <w:t>.</w:t>
      </w:r>
      <w:r w:rsidR="00116B6D" w:rsidRPr="00E4622B">
        <w:rPr>
          <w:rFonts w:ascii="Times New Roman" w:hAnsi="Times New Roman" w:cs="Times New Roman"/>
        </w:rPr>
        <w:t xml:space="preserve"> </w:t>
      </w:r>
      <w:r w:rsidR="00F75ADE" w:rsidRPr="00E4622B">
        <w:rPr>
          <w:rFonts w:ascii="Times New Roman" w:hAnsi="Times New Roman" w:cs="Times New Roman"/>
        </w:rPr>
        <w:t>Папанина</w:t>
      </w:r>
      <w:r w:rsidR="002F789D" w:rsidRPr="00E4622B">
        <w:rPr>
          <w:rFonts w:ascii="Times New Roman" w:hAnsi="Times New Roman" w:cs="Times New Roman"/>
        </w:rPr>
        <w:t xml:space="preserve">, </w:t>
      </w:r>
      <w:r w:rsidR="00233E55" w:rsidRPr="00E4622B">
        <w:rPr>
          <w:rFonts w:ascii="Times New Roman" w:hAnsi="Times New Roman" w:cs="Times New Roman"/>
        </w:rPr>
        <w:t xml:space="preserve">дом </w:t>
      </w:r>
      <w:r w:rsidR="00F75ADE" w:rsidRPr="00E4622B">
        <w:rPr>
          <w:rFonts w:ascii="Times New Roman" w:hAnsi="Times New Roman" w:cs="Times New Roman"/>
        </w:rPr>
        <w:t>2</w:t>
      </w:r>
      <w:r w:rsidR="00EE6CEA" w:rsidRPr="00E4622B">
        <w:rPr>
          <w:rFonts w:ascii="Times New Roman" w:hAnsi="Times New Roman" w:cs="Times New Roman"/>
        </w:rPr>
        <w:t>2</w:t>
      </w:r>
      <w:r w:rsidR="00233E55" w:rsidRPr="00E4622B">
        <w:rPr>
          <w:rFonts w:ascii="Times New Roman" w:hAnsi="Times New Roman" w:cs="Times New Roman"/>
        </w:rPr>
        <w:t>0</w:t>
      </w:r>
      <w:r w:rsidR="00EE6CEA" w:rsidRPr="00E4622B">
        <w:rPr>
          <w:rFonts w:ascii="Times New Roman" w:hAnsi="Times New Roman" w:cs="Times New Roman"/>
        </w:rPr>
        <w:t xml:space="preserve">, </w:t>
      </w:r>
      <w:r w:rsidR="00616997" w:rsidRPr="00E4622B">
        <w:rPr>
          <w:rFonts w:ascii="Times New Roman" w:hAnsi="Times New Roman" w:cs="Times New Roman"/>
        </w:rPr>
        <w:t xml:space="preserve">литер А </w:t>
      </w:r>
      <w:r w:rsidR="00EE6CEA" w:rsidRPr="00E4622B">
        <w:rPr>
          <w:rFonts w:ascii="Times New Roman" w:hAnsi="Times New Roman" w:cs="Times New Roman"/>
        </w:rPr>
        <w:t xml:space="preserve">до </w:t>
      </w:r>
      <w:r w:rsidR="00E4622B" w:rsidRPr="00E4622B">
        <w:rPr>
          <w:rFonts w:ascii="Times New Roman" w:hAnsi="Times New Roman" w:cs="Times New Roman"/>
          <w:lang w:val="kk-KZ"/>
        </w:rPr>
        <w:t>0</w:t>
      </w:r>
      <w:r w:rsidR="00A60AC8" w:rsidRPr="00E4622B">
        <w:rPr>
          <w:rFonts w:ascii="Times New Roman" w:hAnsi="Times New Roman" w:cs="Times New Roman"/>
          <w:lang w:val="kk-KZ"/>
        </w:rPr>
        <w:t>2</w:t>
      </w:r>
      <w:r w:rsidR="00EE6CEA" w:rsidRPr="00E4622B">
        <w:rPr>
          <w:rFonts w:ascii="Times New Roman" w:hAnsi="Times New Roman" w:cs="Times New Roman"/>
        </w:rPr>
        <w:t>.</w:t>
      </w:r>
      <w:r w:rsidR="00C16A36" w:rsidRPr="00E4622B">
        <w:rPr>
          <w:rFonts w:ascii="Times New Roman" w:hAnsi="Times New Roman" w:cs="Times New Roman"/>
        </w:rPr>
        <w:t>0</w:t>
      </w:r>
      <w:r w:rsidR="00E4622B" w:rsidRPr="00E4622B">
        <w:rPr>
          <w:rFonts w:ascii="Times New Roman" w:hAnsi="Times New Roman" w:cs="Times New Roman"/>
        </w:rPr>
        <w:t>7</w:t>
      </w:r>
      <w:r w:rsidR="007B4202" w:rsidRPr="00E4622B">
        <w:rPr>
          <w:rFonts w:ascii="Times New Roman" w:hAnsi="Times New Roman" w:cs="Times New Roman"/>
        </w:rPr>
        <w:t>.20</w:t>
      </w:r>
      <w:r w:rsidR="00AE3B7D" w:rsidRPr="00E4622B">
        <w:rPr>
          <w:rFonts w:ascii="Times New Roman" w:hAnsi="Times New Roman" w:cs="Times New Roman"/>
        </w:rPr>
        <w:t>2</w:t>
      </w:r>
      <w:r w:rsidR="00C16A36" w:rsidRPr="00E4622B">
        <w:rPr>
          <w:rFonts w:ascii="Times New Roman" w:hAnsi="Times New Roman" w:cs="Times New Roman"/>
        </w:rPr>
        <w:t>4</w:t>
      </w:r>
      <w:r w:rsidR="00233E55" w:rsidRPr="00E4622B">
        <w:rPr>
          <w:rFonts w:ascii="Times New Roman" w:hAnsi="Times New Roman" w:cs="Times New Roman"/>
        </w:rPr>
        <w:t xml:space="preserve"> года время: </w:t>
      </w:r>
      <w:r w:rsidR="00742925" w:rsidRPr="00E4622B">
        <w:rPr>
          <w:rFonts w:ascii="Times New Roman" w:hAnsi="Times New Roman" w:cs="Times New Roman"/>
        </w:rPr>
        <w:t xml:space="preserve">до </w:t>
      </w:r>
      <w:r w:rsidR="00E4622B" w:rsidRPr="00E4622B">
        <w:rPr>
          <w:rFonts w:ascii="Times New Roman" w:hAnsi="Times New Roman" w:cs="Times New Roman"/>
        </w:rPr>
        <w:t>09</w:t>
      </w:r>
      <w:r w:rsidR="00EE6CEA" w:rsidRPr="00E4622B">
        <w:rPr>
          <w:rFonts w:ascii="Times New Roman" w:hAnsi="Times New Roman" w:cs="Times New Roman"/>
        </w:rPr>
        <w:t xml:space="preserve"> часов 00 минут, в</w:t>
      </w:r>
      <w:r w:rsidR="00320AF9" w:rsidRPr="00E4622B">
        <w:rPr>
          <w:rFonts w:ascii="Times New Roman" w:hAnsi="Times New Roman" w:cs="Times New Roman"/>
        </w:rPr>
        <w:t xml:space="preserve"> отдел государственных закупок, конверт в запечатанном виде.</w:t>
      </w:r>
    </w:p>
    <w:p w:rsidR="00EE6CEA" w:rsidRPr="00E4622B" w:rsidRDefault="00EE6CEA" w:rsidP="00CE0DA1">
      <w:pPr>
        <w:pStyle w:val="a5"/>
        <w:numPr>
          <w:ilvl w:val="0"/>
          <w:numId w:val="2"/>
        </w:numPr>
        <w:ind w:left="0" w:firstLine="360"/>
        <w:jc w:val="both"/>
        <w:rPr>
          <w:rFonts w:ascii="Times New Roman" w:hAnsi="Times New Roman" w:cs="Times New Roman"/>
        </w:rPr>
      </w:pPr>
      <w:r w:rsidRPr="00E4622B">
        <w:rPr>
          <w:rFonts w:ascii="Times New Roman" w:hAnsi="Times New Roman" w:cs="Times New Roman"/>
        </w:rPr>
        <w:t>Дата</w:t>
      </w:r>
      <w:r w:rsidR="00F6703B" w:rsidRPr="00E4622B">
        <w:rPr>
          <w:rFonts w:ascii="Times New Roman" w:hAnsi="Times New Roman" w:cs="Times New Roman"/>
        </w:rPr>
        <w:t>,</w:t>
      </w:r>
      <w:r w:rsidR="00BF24A9" w:rsidRPr="00E4622B">
        <w:rPr>
          <w:rFonts w:ascii="Times New Roman" w:hAnsi="Times New Roman" w:cs="Times New Roman"/>
        </w:rPr>
        <w:t xml:space="preserve"> </w:t>
      </w:r>
      <w:r w:rsidRPr="00E4622B">
        <w:rPr>
          <w:rFonts w:ascii="Times New Roman" w:hAnsi="Times New Roman" w:cs="Times New Roman"/>
        </w:rPr>
        <w:t>время</w:t>
      </w:r>
      <w:r w:rsidR="00F6703B" w:rsidRPr="00E4622B">
        <w:rPr>
          <w:rFonts w:ascii="Times New Roman" w:hAnsi="Times New Roman" w:cs="Times New Roman"/>
        </w:rPr>
        <w:t xml:space="preserve"> </w:t>
      </w:r>
      <w:r w:rsidR="006408AA" w:rsidRPr="00E4622B">
        <w:rPr>
          <w:rFonts w:ascii="Times New Roman" w:hAnsi="Times New Roman" w:cs="Times New Roman"/>
        </w:rPr>
        <w:t>и место вскрытия конвертов с ценовыми предложениями</w:t>
      </w:r>
      <w:r w:rsidRPr="00E4622B">
        <w:rPr>
          <w:rFonts w:ascii="Times New Roman" w:hAnsi="Times New Roman" w:cs="Times New Roman"/>
        </w:rPr>
        <w:t xml:space="preserve"> </w:t>
      </w:r>
      <w:r w:rsidR="00BF24A9" w:rsidRPr="00E4622B">
        <w:rPr>
          <w:rFonts w:ascii="Times New Roman" w:hAnsi="Times New Roman" w:cs="Times New Roman"/>
        </w:rPr>
        <w:t>рассмотрения ценовых предложений</w:t>
      </w:r>
      <w:r w:rsidRPr="00E4622B">
        <w:rPr>
          <w:rFonts w:ascii="Times New Roman" w:hAnsi="Times New Roman" w:cs="Times New Roman"/>
        </w:rPr>
        <w:t xml:space="preserve">: </w:t>
      </w:r>
      <w:r w:rsidR="003562F8" w:rsidRPr="00E4622B">
        <w:rPr>
          <w:rFonts w:ascii="Times New Roman" w:hAnsi="Times New Roman" w:cs="Times New Roman"/>
        </w:rPr>
        <w:t>г.</w:t>
      </w:r>
      <w:r w:rsidR="002239CF" w:rsidRPr="00E4622B">
        <w:rPr>
          <w:rFonts w:ascii="Times New Roman" w:hAnsi="Times New Roman" w:cs="Times New Roman"/>
        </w:rPr>
        <w:t xml:space="preserve"> </w:t>
      </w:r>
      <w:r w:rsidR="003562F8" w:rsidRPr="00E4622B">
        <w:rPr>
          <w:rFonts w:ascii="Times New Roman" w:hAnsi="Times New Roman" w:cs="Times New Roman"/>
        </w:rPr>
        <w:t xml:space="preserve">Алматы, </w:t>
      </w:r>
      <w:r w:rsidR="00077D7F" w:rsidRPr="00E4622B">
        <w:rPr>
          <w:rFonts w:ascii="Times New Roman" w:hAnsi="Times New Roman" w:cs="Times New Roman"/>
        </w:rPr>
        <w:t>ул. Папанина, дом 220</w:t>
      </w:r>
      <w:r w:rsidR="003562F8" w:rsidRPr="00E4622B">
        <w:rPr>
          <w:rFonts w:ascii="Times New Roman" w:hAnsi="Times New Roman" w:cs="Times New Roman"/>
        </w:rPr>
        <w:t xml:space="preserve">, </w:t>
      </w:r>
      <w:r w:rsidR="003F2EF7" w:rsidRPr="00E4622B">
        <w:rPr>
          <w:rFonts w:ascii="Times New Roman" w:hAnsi="Times New Roman" w:cs="Times New Roman"/>
        </w:rPr>
        <w:t xml:space="preserve">литер А, </w:t>
      </w:r>
      <w:r w:rsidR="004150E1" w:rsidRPr="00E4622B">
        <w:rPr>
          <w:rFonts w:ascii="Times New Roman" w:hAnsi="Times New Roman" w:cs="Times New Roman"/>
        </w:rPr>
        <w:t xml:space="preserve">отдел </w:t>
      </w:r>
      <w:r w:rsidR="00215E32" w:rsidRPr="00E4622B">
        <w:rPr>
          <w:rFonts w:ascii="Times New Roman" w:hAnsi="Times New Roman" w:cs="Times New Roman"/>
        </w:rPr>
        <w:t>государственных закупок</w:t>
      </w:r>
      <w:r w:rsidR="00D0026C" w:rsidRPr="00E4622B">
        <w:rPr>
          <w:rFonts w:ascii="Times New Roman" w:hAnsi="Times New Roman" w:cs="Times New Roman"/>
        </w:rPr>
        <w:t>,</w:t>
      </w:r>
      <w:r w:rsidR="003A7322" w:rsidRPr="00E4622B">
        <w:rPr>
          <w:rFonts w:ascii="Times New Roman" w:hAnsi="Times New Roman" w:cs="Times New Roman"/>
        </w:rPr>
        <w:t xml:space="preserve"> </w:t>
      </w:r>
      <w:r w:rsidR="003562F8" w:rsidRPr="00E4622B">
        <w:rPr>
          <w:rFonts w:ascii="Times New Roman" w:hAnsi="Times New Roman" w:cs="Times New Roman"/>
        </w:rPr>
        <w:t xml:space="preserve">дата: </w:t>
      </w:r>
      <w:r w:rsidR="00E4622B" w:rsidRPr="00E4622B">
        <w:rPr>
          <w:rFonts w:ascii="Times New Roman" w:hAnsi="Times New Roman" w:cs="Times New Roman"/>
          <w:lang w:val="kk-KZ"/>
        </w:rPr>
        <w:t>0</w:t>
      </w:r>
      <w:r w:rsidR="00A60AC8" w:rsidRPr="00E4622B">
        <w:rPr>
          <w:rFonts w:ascii="Times New Roman" w:hAnsi="Times New Roman" w:cs="Times New Roman"/>
          <w:lang w:val="kk-KZ"/>
        </w:rPr>
        <w:t>2</w:t>
      </w:r>
      <w:r w:rsidRPr="00E4622B">
        <w:rPr>
          <w:rFonts w:ascii="Times New Roman" w:hAnsi="Times New Roman" w:cs="Times New Roman"/>
        </w:rPr>
        <w:t>.</w:t>
      </w:r>
      <w:r w:rsidR="00C16A36" w:rsidRPr="00E4622B">
        <w:rPr>
          <w:rFonts w:ascii="Times New Roman" w:hAnsi="Times New Roman" w:cs="Times New Roman"/>
        </w:rPr>
        <w:t>0</w:t>
      </w:r>
      <w:r w:rsidR="00E4622B" w:rsidRPr="00E4622B">
        <w:rPr>
          <w:rFonts w:ascii="Times New Roman" w:hAnsi="Times New Roman" w:cs="Times New Roman"/>
        </w:rPr>
        <w:t>7</w:t>
      </w:r>
      <w:r w:rsidRPr="00E4622B">
        <w:rPr>
          <w:rFonts w:ascii="Times New Roman" w:hAnsi="Times New Roman" w:cs="Times New Roman"/>
        </w:rPr>
        <w:t>.20</w:t>
      </w:r>
      <w:r w:rsidR="00AE3B7D" w:rsidRPr="00E4622B">
        <w:rPr>
          <w:rFonts w:ascii="Times New Roman" w:hAnsi="Times New Roman" w:cs="Times New Roman"/>
        </w:rPr>
        <w:t>2</w:t>
      </w:r>
      <w:r w:rsidR="00C16A36" w:rsidRPr="00E4622B">
        <w:rPr>
          <w:rFonts w:ascii="Times New Roman" w:hAnsi="Times New Roman" w:cs="Times New Roman"/>
        </w:rPr>
        <w:t>4</w:t>
      </w:r>
      <w:r w:rsidR="00D0026C" w:rsidRPr="00E4622B">
        <w:rPr>
          <w:rFonts w:ascii="Times New Roman" w:hAnsi="Times New Roman" w:cs="Times New Roman"/>
        </w:rPr>
        <w:t xml:space="preserve"> года время: 1</w:t>
      </w:r>
      <w:r w:rsidR="00E4622B" w:rsidRPr="00E4622B">
        <w:rPr>
          <w:rFonts w:ascii="Times New Roman" w:hAnsi="Times New Roman" w:cs="Times New Roman"/>
        </w:rPr>
        <w:t>1</w:t>
      </w:r>
      <w:r w:rsidR="00D0026C" w:rsidRPr="00E4622B">
        <w:rPr>
          <w:rFonts w:ascii="Times New Roman" w:hAnsi="Times New Roman" w:cs="Times New Roman"/>
        </w:rPr>
        <w:t xml:space="preserve"> часов 00 минут</w:t>
      </w:r>
      <w:r w:rsidRPr="00E4622B">
        <w:rPr>
          <w:rFonts w:ascii="Times New Roman" w:hAnsi="Times New Roman" w:cs="Times New Roman"/>
        </w:rPr>
        <w:t>.</w:t>
      </w:r>
    </w:p>
    <w:p w:rsidR="00E73790" w:rsidRPr="00E4622B" w:rsidRDefault="00CE0DA1" w:rsidP="00B2066B">
      <w:pPr>
        <w:pStyle w:val="a3"/>
        <w:ind w:firstLine="360"/>
        <w:jc w:val="both"/>
        <w:rPr>
          <w:rFonts w:ascii="Times New Roman" w:hAnsi="Times New Roman" w:cs="Times New Roman"/>
        </w:rPr>
      </w:pPr>
      <w:r w:rsidRPr="00E4622B">
        <w:rPr>
          <w:rFonts w:ascii="Times New Roman" w:hAnsi="Times New Roman" w:cs="Times New Roman"/>
        </w:rPr>
        <w:t xml:space="preserve">Согласно </w:t>
      </w:r>
      <w:r w:rsidRPr="00E4622B">
        <w:rPr>
          <w:rFonts w:ascii="Times New Roman" w:hAnsi="Times New Roman" w:cs="Times New Roman"/>
          <w:color w:val="FF0000"/>
          <w:u w:val="single"/>
        </w:rPr>
        <w:t>п.</w:t>
      </w:r>
      <w:r w:rsidR="00D36C51" w:rsidRPr="00E4622B">
        <w:rPr>
          <w:rFonts w:ascii="Times New Roman" w:hAnsi="Times New Roman" w:cs="Times New Roman"/>
          <w:color w:val="FF0000"/>
          <w:u w:val="single"/>
        </w:rPr>
        <w:t>75</w:t>
      </w:r>
      <w:r w:rsidRPr="00E4622B">
        <w:rPr>
          <w:rFonts w:ascii="Times New Roman" w:hAnsi="Times New Roman" w:cs="Times New Roman"/>
          <w:color w:val="FF0000"/>
          <w:u w:val="single"/>
        </w:rPr>
        <w:t xml:space="preserve"> </w:t>
      </w:r>
      <w:r w:rsidR="00FF61DC" w:rsidRPr="00E4622B">
        <w:rPr>
          <w:rFonts w:ascii="Times New Roman" w:hAnsi="Times New Roman" w:cs="Times New Roman"/>
          <w:color w:val="FF0000"/>
          <w:u w:val="single"/>
        </w:rPr>
        <w:t>г</w:t>
      </w:r>
      <w:r w:rsidR="005F118B" w:rsidRPr="00E4622B">
        <w:rPr>
          <w:rFonts w:ascii="Times New Roman" w:hAnsi="Times New Roman" w:cs="Times New Roman"/>
          <w:color w:val="FF0000"/>
          <w:u w:val="single"/>
        </w:rPr>
        <w:t xml:space="preserve">лавы </w:t>
      </w:r>
      <w:r w:rsidR="00D36C51" w:rsidRPr="00E4622B">
        <w:rPr>
          <w:rFonts w:ascii="Times New Roman" w:hAnsi="Times New Roman" w:cs="Times New Roman"/>
          <w:color w:val="FF0000"/>
          <w:u w:val="single"/>
        </w:rPr>
        <w:t>3</w:t>
      </w:r>
      <w:r w:rsidR="009438D7" w:rsidRPr="00E4622B">
        <w:rPr>
          <w:rFonts w:ascii="Times New Roman" w:hAnsi="Times New Roman" w:cs="Times New Roman"/>
          <w:color w:val="FF0000"/>
          <w:u w:val="single"/>
        </w:rPr>
        <w:t xml:space="preserve"> </w:t>
      </w:r>
      <w:r w:rsidR="00D36C51" w:rsidRPr="00E4622B">
        <w:rPr>
          <w:rFonts w:ascii="Times New Roman" w:hAnsi="Times New Roman" w:cs="Times New Roman"/>
        </w:rPr>
        <w:t xml:space="preserve">Приказ Министра здравоохранения Республики Казахстан от 7 июня 2023 года № 110 </w:t>
      </w:r>
      <w:r w:rsidR="004F6984" w:rsidRPr="00E4622B">
        <w:rPr>
          <w:rFonts w:ascii="Times New Roman" w:hAnsi="Times New Roman" w:cs="Times New Roman"/>
        </w:rPr>
        <w:t>«</w:t>
      </w:r>
      <w:r w:rsidR="00D36C51" w:rsidRPr="00E4622B">
        <w:rPr>
          <w:rFonts w:ascii="Times New Roman" w:hAnsi="Times New Roman" w:cs="Times New Roman"/>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F6984" w:rsidRPr="00E4622B">
        <w:rPr>
          <w:rFonts w:ascii="Times New Roman" w:hAnsi="Times New Roman" w:cs="Times New Roman"/>
        </w:rPr>
        <w:t>»</w:t>
      </w:r>
      <w:r w:rsidR="00E73790" w:rsidRPr="00E4622B">
        <w:rPr>
          <w:rFonts w:ascii="Times New Roman" w:hAnsi="Times New Roman" w:cs="Times New Roman"/>
        </w:rPr>
        <w:t xml:space="preserve"> </w:t>
      </w:r>
      <w:r w:rsidR="00357A76" w:rsidRPr="00E4622B">
        <w:rPr>
          <w:rFonts w:ascii="Times New Roman" w:hAnsi="Times New Roman" w:cs="Times New Roman"/>
        </w:rPr>
        <w:t xml:space="preserve">(далее-Правила) </w:t>
      </w:r>
      <w:r w:rsidR="007E7097" w:rsidRPr="00E4622B">
        <w:rPr>
          <w:rFonts w:ascii="Times New Roman" w:hAnsi="Times New Roman" w:cs="Times New Roman"/>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w:t>
      </w:r>
      <w:r w:rsidR="007E7097" w:rsidRPr="00E4622B">
        <w:rPr>
          <w:rFonts w:ascii="Times New Roman" w:hAnsi="Times New Roman" w:cs="Times New Roman"/>
          <w:color w:val="FF0000"/>
          <w:u w:val="single"/>
        </w:rPr>
        <w:t>пунктом 11</w:t>
      </w:r>
      <w:r w:rsidR="007E7097" w:rsidRPr="00E4622B">
        <w:rPr>
          <w:rFonts w:ascii="Times New Roman" w:hAnsi="Times New Roman" w:cs="Times New Roman"/>
        </w:rPr>
        <w:t xml:space="preserve"> </w:t>
      </w:r>
      <w:r w:rsidR="007E7097" w:rsidRPr="00E4622B">
        <w:rPr>
          <w:rFonts w:ascii="Times New Roman" w:hAnsi="Times New Roman" w:cs="Times New Roman"/>
        </w:rPr>
        <w:lastRenderedPageBreak/>
        <w:t>настоящих Правил, а также описание и объем фармацевтических услуг</w:t>
      </w:r>
      <w:r w:rsidRPr="00E4622B">
        <w:rPr>
          <w:rFonts w:ascii="Times New Roman" w:hAnsi="Times New Roman" w:cs="Times New Roman"/>
        </w:rPr>
        <w:t xml:space="preserve">. </w:t>
      </w:r>
      <w:r w:rsidR="007F21EA" w:rsidRPr="00E4622B">
        <w:rPr>
          <w:rFonts w:ascii="Times New Roman" w:hAnsi="Times New Roman" w:cs="Times New Roman"/>
        </w:rPr>
        <w:t xml:space="preserve">К закупаемым и отпускаемым, в том числе при закупе фармацевтических услуг, лекарственным средствам и медицинским изделиям предъявляются следующие </w:t>
      </w:r>
      <w:r w:rsidR="00533C3F" w:rsidRPr="00E4622B">
        <w:rPr>
          <w:rFonts w:ascii="Times New Roman" w:hAnsi="Times New Roman" w:cs="Times New Roman"/>
        </w:rPr>
        <w:t>условия</w:t>
      </w:r>
      <w:r w:rsidR="00E73790" w:rsidRPr="00E4622B">
        <w:rPr>
          <w:rFonts w:ascii="Times New Roman" w:hAnsi="Times New Roman" w:cs="Times New Roman"/>
        </w:rPr>
        <w:t>:</w:t>
      </w:r>
    </w:p>
    <w:p w:rsidR="00B2066B" w:rsidRPr="00E4622B" w:rsidRDefault="00E73790" w:rsidP="00B2066B">
      <w:pPr>
        <w:pStyle w:val="a3"/>
        <w:ind w:firstLine="360"/>
        <w:jc w:val="both"/>
        <w:rPr>
          <w:rFonts w:ascii="Times New Roman" w:hAnsi="Times New Roman" w:cs="Times New Roman"/>
        </w:rPr>
      </w:pPr>
      <w:r w:rsidRPr="00E4622B">
        <w:rPr>
          <w:rFonts w:ascii="Times New Roman" w:hAnsi="Times New Roman" w:cs="Times New Roman"/>
        </w:rPr>
        <w:t xml:space="preserve">1) </w:t>
      </w:r>
      <w:r w:rsidR="00533C3F" w:rsidRPr="00E4622B">
        <w:rPr>
          <w:rFonts w:ascii="Times New Roman" w:hAnsi="Times New Roman" w:cs="Times New Roman"/>
        </w:rPr>
        <w:t>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приказ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r w:rsidR="00B2066B" w:rsidRPr="00E4622B">
        <w:rPr>
          <w:rFonts w:ascii="Times New Roman" w:hAnsi="Times New Roman" w:cs="Times New Roman"/>
        </w:rPr>
        <w:t xml:space="preserve">. </w:t>
      </w:r>
    </w:p>
    <w:p w:rsidR="00E73790" w:rsidRPr="00E4622B" w:rsidRDefault="00533C3F" w:rsidP="00771DA0">
      <w:pPr>
        <w:pStyle w:val="a3"/>
        <w:ind w:firstLine="426"/>
        <w:jc w:val="both"/>
        <w:rPr>
          <w:rFonts w:ascii="Times New Roman" w:hAnsi="Times New Roman" w:cs="Times New Roman"/>
        </w:rPr>
      </w:pPr>
      <w:r w:rsidRPr="00E4622B">
        <w:rPr>
          <w:rFonts w:ascii="Times New Roman" w:hAnsi="Times New Roman" w:cs="Times New Roman"/>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r w:rsidR="00E73790" w:rsidRPr="00E4622B">
        <w:rPr>
          <w:rFonts w:ascii="Times New Roman" w:hAnsi="Times New Roman" w:cs="Times New Roman"/>
        </w:rPr>
        <w:t>;</w:t>
      </w:r>
    </w:p>
    <w:p w:rsidR="00B2066B" w:rsidRPr="00E4622B" w:rsidRDefault="00E73790" w:rsidP="00B2066B">
      <w:pPr>
        <w:pStyle w:val="a3"/>
        <w:jc w:val="both"/>
        <w:rPr>
          <w:rFonts w:ascii="Times New Roman" w:hAnsi="Times New Roman" w:cs="Times New Roman"/>
        </w:rPr>
      </w:pPr>
      <w:r w:rsidRPr="00E4622B">
        <w:rPr>
          <w:rFonts w:ascii="Times New Roman" w:hAnsi="Times New Roman" w:cs="Times New Roman"/>
        </w:rPr>
        <w:t xml:space="preserve">      2) </w:t>
      </w:r>
      <w:r w:rsidR="00533C3F" w:rsidRPr="00E4622B">
        <w:rPr>
          <w:rFonts w:ascii="Times New Roman" w:hAnsi="Times New Roman" w:cs="Times New Roman"/>
        </w:rPr>
        <w:t>соответствие характеристики или технической спецификации условиям объявления или приглашения на закуп</w:t>
      </w:r>
      <w:r w:rsidR="00B2066B" w:rsidRPr="00E4622B">
        <w:rPr>
          <w:rFonts w:ascii="Times New Roman" w:hAnsi="Times New Roman" w:cs="Times New Roman"/>
        </w:rPr>
        <w:t>.</w:t>
      </w:r>
    </w:p>
    <w:p w:rsidR="00B2066B" w:rsidRPr="00E4622B" w:rsidRDefault="00B2066B" w:rsidP="00771DA0">
      <w:pPr>
        <w:pStyle w:val="a3"/>
        <w:ind w:firstLine="426"/>
        <w:jc w:val="both"/>
        <w:rPr>
          <w:rFonts w:ascii="Times New Roman" w:hAnsi="Times New Roman" w:cs="Times New Roman"/>
        </w:rPr>
      </w:pPr>
      <w:r w:rsidRPr="00E4622B">
        <w:rPr>
          <w:rFonts w:ascii="Times New Roman" w:hAnsi="Times New Roman" w:cs="Times New Roman"/>
        </w:rPr>
        <w:t>При этом</w:t>
      </w:r>
      <w:r w:rsidR="00FD0FB2" w:rsidRPr="00E4622B">
        <w:rPr>
          <w:rFonts w:ascii="Times New Roman" w:hAnsi="Times New Roman" w:cs="Times New Roman"/>
        </w:rPr>
        <w:t xml:space="preserve"> </w:t>
      </w:r>
      <w:r w:rsidRPr="00E4622B">
        <w:rPr>
          <w:rFonts w:ascii="Times New Roman" w:hAnsi="Times New Roman" w:cs="Times New Roman"/>
        </w:rPr>
        <w:t>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B2066B" w:rsidRPr="00E4622B" w:rsidRDefault="00B2066B" w:rsidP="00771DA0">
      <w:pPr>
        <w:pStyle w:val="a3"/>
        <w:ind w:firstLine="426"/>
        <w:jc w:val="both"/>
        <w:rPr>
          <w:rFonts w:ascii="Times New Roman" w:hAnsi="Times New Roman" w:cs="Times New Roman"/>
        </w:rPr>
      </w:pPr>
      <w:r w:rsidRPr="00E4622B">
        <w:rPr>
          <w:rFonts w:ascii="Times New Roman" w:hAnsi="Times New Roman" w:cs="Times New Roman"/>
        </w:rPr>
        <w:t xml:space="preserve">3) </w:t>
      </w:r>
      <w:r w:rsidR="00533C3F" w:rsidRPr="00E4622B">
        <w:rPr>
          <w:rFonts w:ascii="Times New Roman" w:hAnsi="Times New Roman" w:cs="Times New Roman"/>
        </w:rPr>
        <w:t>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E4622B">
        <w:rPr>
          <w:rFonts w:ascii="Times New Roman" w:hAnsi="Times New Roman" w:cs="Times New Roman"/>
        </w:rPr>
        <w:t>;</w:t>
      </w:r>
    </w:p>
    <w:p w:rsidR="00B2066B" w:rsidRPr="00E4622B" w:rsidRDefault="00B2066B" w:rsidP="00771DA0">
      <w:pPr>
        <w:pStyle w:val="a3"/>
        <w:ind w:firstLine="426"/>
        <w:jc w:val="both"/>
        <w:rPr>
          <w:rFonts w:ascii="Times New Roman" w:hAnsi="Times New Roman" w:cs="Times New Roman"/>
        </w:rPr>
      </w:pPr>
      <w:r w:rsidRPr="00E4622B">
        <w:rPr>
          <w:rFonts w:ascii="Times New Roman" w:hAnsi="Times New Roman" w:cs="Times New Roman"/>
        </w:rPr>
        <w:t xml:space="preserve">4) </w:t>
      </w:r>
      <w:r w:rsidR="00533C3F" w:rsidRPr="00E4622B">
        <w:rPr>
          <w:rFonts w:ascii="Times New Roman" w:hAnsi="Times New Roman" w:cs="Times New Roman"/>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r w:rsidRPr="00E4622B">
        <w:rPr>
          <w:rFonts w:ascii="Times New Roman" w:hAnsi="Times New Roman" w:cs="Times New Roman"/>
        </w:rPr>
        <w:t>;</w:t>
      </w:r>
    </w:p>
    <w:p w:rsidR="00B2066B" w:rsidRPr="00E4622B" w:rsidRDefault="00B2066B" w:rsidP="00771DA0">
      <w:pPr>
        <w:pStyle w:val="a3"/>
        <w:ind w:firstLine="426"/>
        <w:jc w:val="both"/>
        <w:rPr>
          <w:rFonts w:ascii="Times New Roman" w:hAnsi="Times New Roman" w:cs="Times New Roman"/>
        </w:rPr>
      </w:pPr>
      <w:r w:rsidRPr="00E4622B">
        <w:rPr>
          <w:rFonts w:ascii="Times New Roman" w:hAnsi="Times New Roman" w:cs="Times New Roman"/>
        </w:rPr>
        <w:t xml:space="preserve">5) </w:t>
      </w:r>
      <w:r w:rsidR="00533C3F" w:rsidRPr="00E4622B">
        <w:rPr>
          <w:rFonts w:ascii="Times New Roman" w:hAnsi="Times New Roman" w:cs="Times New Roman"/>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r w:rsidRPr="00E4622B">
        <w:rPr>
          <w:rFonts w:ascii="Times New Roman" w:hAnsi="Times New Roman" w:cs="Times New Roman"/>
        </w:rPr>
        <w:t>;</w:t>
      </w:r>
    </w:p>
    <w:p w:rsidR="00533C3F" w:rsidRPr="00E4622B" w:rsidRDefault="00B2066B" w:rsidP="00533C3F">
      <w:pPr>
        <w:pStyle w:val="a3"/>
        <w:ind w:firstLine="426"/>
        <w:jc w:val="both"/>
        <w:rPr>
          <w:rFonts w:ascii="Times New Roman" w:hAnsi="Times New Roman" w:cs="Times New Roman"/>
        </w:rPr>
      </w:pPr>
      <w:r w:rsidRPr="00E4622B">
        <w:rPr>
          <w:rFonts w:ascii="Times New Roman" w:hAnsi="Times New Roman" w:cs="Times New Roman"/>
        </w:rPr>
        <w:t xml:space="preserve">6) </w:t>
      </w:r>
      <w:r w:rsidR="00533C3F" w:rsidRPr="00E4622B">
        <w:rPr>
          <w:rFonts w:ascii="Times New Roman" w:hAnsi="Times New Roman" w:cs="Times New Roman"/>
        </w:rPr>
        <w:t>срок годности лекарственных средств и медицинских изделий на дату поставки поставщиком заказчику составляет:</w:t>
      </w:r>
    </w:p>
    <w:p w:rsidR="00533C3F" w:rsidRPr="00E4622B" w:rsidRDefault="00533C3F" w:rsidP="00533C3F">
      <w:pPr>
        <w:pStyle w:val="a3"/>
        <w:ind w:firstLine="426"/>
        <w:jc w:val="both"/>
        <w:rPr>
          <w:rFonts w:ascii="Times New Roman" w:hAnsi="Times New Roman" w:cs="Times New Roman"/>
        </w:rPr>
      </w:pPr>
      <w:r w:rsidRPr="00E4622B">
        <w:rPr>
          <w:rFonts w:ascii="Times New Roman" w:hAnsi="Times New Roman" w:cs="Times New Roman"/>
        </w:rPr>
        <w:t>      не менее пятидесяти процентов от указанного срока годности на упаковке (при сроке годности менее двух лет);</w:t>
      </w:r>
    </w:p>
    <w:p w:rsidR="00636BDD" w:rsidRPr="00E4622B" w:rsidRDefault="00533C3F" w:rsidP="00533C3F">
      <w:pPr>
        <w:pStyle w:val="a3"/>
        <w:ind w:firstLine="426"/>
        <w:jc w:val="both"/>
        <w:rPr>
          <w:rFonts w:ascii="Times New Roman" w:hAnsi="Times New Roman" w:cs="Times New Roman"/>
        </w:rPr>
      </w:pPr>
      <w:r w:rsidRPr="00E4622B">
        <w:rPr>
          <w:rFonts w:ascii="Times New Roman" w:hAnsi="Times New Roman" w:cs="Times New Roman"/>
        </w:rPr>
        <w:t>      не менее двенадцати месяцев от указанного срока годности на упаковке (при сроке годности два года и более)</w:t>
      </w:r>
      <w:r w:rsidR="00B2066B" w:rsidRPr="00E4622B">
        <w:rPr>
          <w:rFonts w:ascii="Times New Roman" w:hAnsi="Times New Roman" w:cs="Times New Roman"/>
        </w:rPr>
        <w:t>.</w:t>
      </w:r>
    </w:p>
    <w:p w:rsidR="00126B40" w:rsidRPr="00960215" w:rsidRDefault="00636BDD" w:rsidP="00636BDD">
      <w:pPr>
        <w:pStyle w:val="a3"/>
        <w:jc w:val="both"/>
        <w:rPr>
          <w:rFonts w:ascii="Times New Roman" w:hAnsi="Times New Roman" w:cs="Times New Roman"/>
          <w:sz w:val="4"/>
          <w:szCs w:val="4"/>
        </w:rPr>
      </w:pPr>
      <w:r>
        <w:rPr>
          <w:rFonts w:ascii="Times New Roman" w:hAnsi="Times New Roman" w:cs="Times New Roman"/>
          <w:sz w:val="24"/>
          <w:szCs w:val="24"/>
        </w:rPr>
        <w:t xml:space="preserve">      </w:t>
      </w:r>
      <w:r w:rsidR="00CE0DA1" w:rsidRPr="00636BDD">
        <w:rPr>
          <w:rFonts w:ascii="Times New Roman" w:hAnsi="Times New Roman" w:cs="Times New Roman"/>
          <w:sz w:val="24"/>
          <w:szCs w:val="24"/>
        </w:rPr>
        <w:t xml:space="preserve"> </w:t>
      </w:r>
    </w:p>
    <w:p w:rsidR="00960215" w:rsidRDefault="00960215" w:rsidP="006D722F">
      <w:pPr>
        <w:rPr>
          <w:rFonts w:ascii="Times New Roman" w:hAnsi="Times New Roman" w:cs="Times New Roman"/>
          <w:b/>
          <w:sz w:val="10"/>
          <w:szCs w:val="10"/>
        </w:rPr>
      </w:pPr>
    </w:p>
    <w:p w:rsidR="00036742" w:rsidRDefault="006D722F" w:rsidP="006D722F">
      <w:pPr>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CE29BB">
        <w:rPr>
          <w:rFonts w:ascii="Times New Roman" w:hAnsi="Times New Roman" w:cs="Times New Roman"/>
          <w:b/>
          <w:sz w:val="24"/>
          <w:szCs w:val="24"/>
        </w:rPr>
        <w:t xml:space="preserve">Директор         </w:t>
      </w:r>
      <w:r w:rsidR="00036742" w:rsidRPr="000367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E0169">
        <w:rPr>
          <w:rFonts w:ascii="Times New Roman" w:hAnsi="Times New Roman" w:cs="Times New Roman"/>
          <w:b/>
          <w:sz w:val="24"/>
          <w:szCs w:val="24"/>
        </w:rPr>
        <w:t xml:space="preserve"> </w:t>
      </w:r>
      <w:r w:rsidR="00036742" w:rsidRPr="00036742">
        <w:rPr>
          <w:rFonts w:ascii="Times New Roman" w:hAnsi="Times New Roman" w:cs="Times New Roman"/>
          <w:b/>
          <w:sz w:val="24"/>
          <w:szCs w:val="24"/>
        </w:rPr>
        <w:t xml:space="preserve">           </w:t>
      </w:r>
      <w:r w:rsidR="004150E1">
        <w:rPr>
          <w:rFonts w:ascii="Times New Roman" w:hAnsi="Times New Roman" w:cs="Times New Roman"/>
          <w:b/>
          <w:sz w:val="24"/>
          <w:szCs w:val="24"/>
        </w:rPr>
        <w:t>Н</w:t>
      </w:r>
      <w:r w:rsidR="00701C75" w:rsidRPr="00036742">
        <w:rPr>
          <w:rFonts w:ascii="Times New Roman" w:hAnsi="Times New Roman" w:cs="Times New Roman"/>
          <w:b/>
          <w:sz w:val="24"/>
          <w:szCs w:val="24"/>
        </w:rPr>
        <w:t>.</w:t>
      </w:r>
      <w:r w:rsidR="004150E1">
        <w:rPr>
          <w:rFonts w:ascii="Times New Roman" w:hAnsi="Times New Roman" w:cs="Times New Roman"/>
          <w:b/>
          <w:sz w:val="24"/>
          <w:szCs w:val="24"/>
        </w:rPr>
        <w:t>Избагамбетов</w:t>
      </w:r>
    </w:p>
    <w:p w:rsidR="0036377E" w:rsidRPr="0036377E" w:rsidRDefault="006D722F" w:rsidP="0036377E">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56FDD">
        <w:rPr>
          <w:rFonts w:ascii="Times New Roman" w:hAnsi="Times New Roman" w:cs="Times New Roman"/>
          <w:b/>
          <w:sz w:val="24"/>
          <w:szCs w:val="24"/>
          <w:lang w:val="kk-KZ"/>
        </w:rPr>
        <w:tab/>
      </w:r>
      <w:r w:rsidR="00FE0169">
        <w:rPr>
          <w:rFonts w:ascii="Times New Roman" w:hAnsi="Times New Roman" w:cs="Times New Roman"/>
          <w:b/>
          <w:sz w:val="24"/>
          <w:szCs w:val="24"/>
          <w:lang w:val="kk-KZ"/>
        </w:rPr>
        <w:t>Р</w:t>
      </w:r>
      <w:r w:rsidR="0036377E" w:rsidRPr="0036377E">
        <w:rPr>
          <w:rFonts w:ascii="Times New Roman" w:hAnsi="Times New Roman" w:cs="Times New Roman"/>
          <w:b/>
          <w:sz w:val="24"/>
          <w:szCs w:val="24"/>
          <w:lang w:val="kk-KZ"/>
        </w:rPr>
        <w:t>уководител</w:t>
      </w:r>
      <w:r w:rsidR="00FE0169">
        <w:rPr>
          <w:rFonts w:ascii="Times New Roman" w:hAnsi="Times New Roman" w:cs="Times New Roman"/>
          <w:b/>
          <w:sz w:val="24"/>
          <w:szCs w:val="24"/>
          <w:lang w:val="kk-KZ"/>
        </w:rPr>
        <w:t>ь</w:t>
      </w:r>
      <w:r w:rsidR="0036377E" w:rsidRPr="0036377E">
        <w:rPr>
          <w:rFonts w:ascii="Times New Roman" w:hAnsi="Times New Roman" w:cs="Times New Roman"/>
          <w:b/>
          <w:sz w:val="24"/>
          <w:szCs w:val="24"/>
          <w:lang w:val="kk-KZ"/>
        </w:rPr>
        <w:t xml:space="preserve"> службы </w:t>
      </w:r>
    </w:p>
    <w:p w:rsidR="00D45318" w:rsidRDefault="0036377E" w:rsidP="0036377E">
      <w:pPr>
        <w:pStyle w:val="a3"/>
        <w:rPr>
          <w:rFonts w:ascii="Times New Roman" w:hAnsi="Times New Roman" w:cs="Times New Roman"/>
          <w:b/>
          <w:sz w:val="24"/>
          <w:szCs w:val="24"/>
          <w:lang w:val="kk-KZ"/>
        </w:rPr>
      </w:pPr>
      <w:r w:rsidRPr="0036377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6377E">
        <w:rPr>
          <w:rFonts w:ascii="Times New Roman" w:hAnsi="Times New Roman" w:cs="Times New Roman"/>
          <w:b/>
          <w:sz w:val="24"/>
          <w:szCs w:val="24"/>
          <w:lang w:val="kk-KZ"/>
        </w:rPr>
        <w:t xml:space="preserve"> </w:t>
      </w:r>
      <w:r w:rsidR="00456FDD">
        <w:rPr>
          <w:rFonts w:ascii="Times New Roman" w:hAnsi="Times New Roman" w:cs="Times New Roman"/>
          <w:b/>
          <w:sz w:val="24"/>
          <w:szCs w:val="24"/>
          <w:lang w:val="kk-KZ"/>
        </w:rPr>
        <w:tab/>
      </w:r>
      <w:r w:rsidRPr="0036377E">
        <w:rPr>
          <w:rFonts w:ascii="Times New Roman" w:hAnsi="Times New Roman" w:cs="Times New Roman"/>
          <w:b/>
          <w:sz w:val="24"/>
          <w:szCs w:val="24"/>
          <w:lang w:val="kk-KZ"/>
        </w:rPr>
        <w:t xml:space="preserve">лекарственного обеспечения </w:t>
      </w:r>
      <w:r>
        <w:rPr>
          <w:rFonts w:ascii="Times New Roman" w:hAnsi="Times New Roman" w:cs="Times New Roman"/>
          <w:b/>
          <w:sz w:val="24"/>
          <w:szCs w:val="24"/>
          <w:lang w:val="kk-KZ"/>
        </w:rPr>
        <w:t xml:space="preserve">                          </w:t>
      </w:r>
      <w:r w:rsidR="00FE016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FE0169">
        <w:rPr>
          <w:rFonts w:ascii="Times New Roman" w:hAnsi="Times New Roman" w:cs="Times New Roman"/>
          <w:b/>
          <w:sz w:val="24"/>
          <w:szCs w:val="24"/>
          <w:lang w:val="kk-KZ"/>
        </w:rPr>
        <w:t>С</w:t>
      </w:r>
      <w:r w:rsidR="00D45318" w:rsidRPr="00036742">
        <w:rPr>
          <w:rFonts w:ascii="Times New Roman" w:hAnsi="Times New Roman" w:cs="Times New Roman"/>
          <w:b/>
          <w:sz w:val="24"/>
          <w:szCs w:val="24"/>
        </w:rPr>
        <w:t>.</w:t>
      </w:r>
      <w:r w:rsidR="00FE0169">
        <w:rPr>
          <w:rFonts w:ascii="Times New Roman" w:hAnsi="Times New Roman" w:cs="Times New Roman"/>
          <w:b/>
          <w:sz w:val="24"/>
          <w:szCs w:val="24"/>
        </w:rPr>
        <w:t xml:space="preserve">Балаханова </w:t>
      </w:r>
    </w:p>
    <w:p w:rsidR="00456FDD" w:rsidRDefault="006D722F" w:rsidP="006D722F">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036742" w:rsidRDefault="00EB6A1D" w:rsidP="00456FDD">
      <w:pPr>
        <w:pStyle w:val="a3"/>
        <w:ind w:left="2124" w:firstLine="708"/>
        <w:rPr>
          <w:rFonts w:ascii="Times New Roman" w:hAnsi="Times New Roman" w:cs="Times New Roman"/>
          <w:b/>
          <w:sz w:val="24"/>
          <w:szCs w:val="24"/>
        </w:rPr>
      </w:pPr>
      <w:r>
        <w:rPr>
          <w:rFonts w:ascii="Times New Roman" w:hAnsi="Times New Roman" w:cs="Times New Roman"/>
          <w:b/>
          <w:sz w:val="24"/>
          <w:szCs w:val="24"/>
        </w:rPr>
        <w:t>Начальник</w:t>
      </w:r>
      <w:r w:rsidR="00126B40">
        <w:rPr>
          <w:rFonts w:ascii="Times New Roman" w:hAnsi="Times New Roman" w:cs="Times New Roman"/>
          <w:b/>
          <w:sz w:val="24"/>
          <w:szCs w:val="24"/>
        </w:rPr>
        <w:t xml:space="preserve"> </w:t>
      </w:r>
      <w:r w:rsidR="00126B40" w:rsidRPr="00036742">
        <w:rPr>
          <w:rFonts w:ascii="Times New Roman" w:hAnsi="Times New Roman" w:cs="Times New Roman"/>
          <w:b/>
          <w:sz w:val="24"/>
          <w:szCs w:val="24"/>
        </w:rPr>
        <w:t>отдела</w:t>
      </w:r>
    </w:p>
    <w:p w:rsidR="00F420D0" w:rsidRDefault="006D722F" w:rsidP="00E6553B">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456FDD">
        <w:rPr>
          <w:rFonts w:ascii="Times New Roman" w:hAnsi="Times New Roman" w:cs="Times New Roman"/>
          <w:b/>
          <w:sz w:val="24"/>
          <w:szCs w:val="24"/>
        </w:rPr>
        <w:tab/>
      </w:r>
      <w:r w:rsidR="003A341B" w:rsidRPr="00036742">
        <w:rPr>
          <w:rFonts w:ascii="Times New Roman" w:hAnsi="Times New Roman" w:cs="Times New Roman"/>
          <w:b/>
          <w:sz w:val="24"/>
          <w:szCs w:val="24"/>
        </w:rPr>
        <w:t>гос</w:t>
      </w:r>
      <w:r w:rsidR="00FD0FB2">
        <w:rPr>
          <w:rFonts w:ascii="Times New Roman" w:hAnsi="Times New Roman" w:cs="Times New Roman"/>
          <w:b/>
          <w:sz w:val="24"/>
          <w:szCs w:val="24"/>
        </w:rPr>
        <w:t>ударственных</w:t>
      </w:r>
      <w:r w:rsidR="003A341B" w:rsidRPr="00036742">
        <w:rPr>
          <w:rFonts w:ascii="Times New Roman" w:hAnsi="Times New Roman" w:cs="Times New Roman"/>
          <w:b/>
          <w:sz w:val="24"/>
          <w:szCs w:val="24"/>
        </w:rPr>
        <w:t xml:space="preserve"> заку</w:t>
      </w:r>
      <w:r w:rsidR="00036742">
        <w:rPr>
          <w:rFonts w:ascii="Times New Roman" w:hAnsi="Times New Roman" w:cs="Times New Roman"/>
          <w:b/>
          <w:sz w:val="24"/>
          <w:szCs w:val="24"/>
        </w:rPr>
        <w:t xml:space="preserve">пок                  </w:t>
      </w:r>
      <w:r>
        <w:rPr>
          <w:rFonts w:ascii="Times New Roman" w:hAnsi="Times New Roman" w:cs="Times New Roman"/>
          <w:b/>
          <w:sz w:val="24"/>
          <w:szCs w:val="24"/>
        </w:rPr>
        <w:t xml:space="preserve">                         </w:t>
      </w:r>
      <w:r w:rsidR="00036742">
        <w:rPr>
          <w:rFonts w:ascii="Times New Roman" w:hAnsi="Times New Roman" w:cs="Times New Roman"/>
          <w:b/>
          <w:sz w:val="24"/>
          <w:szCs w:val="24"/>
        </w:rPr>
        <w:t xml:space="preserve"> </w:t>
      </w:r>
      <w:r w:rsidR="00EB6A1D">
        <w:rPr>
          <w:rFonts w:ascii="Times New Roman" w:hAnsi="Times New Roman" w:cs="Times New Roman"/>
          <w:b/>
          <w:sz w:val="24"/>
          <w:szCs w:val="24"/>
        </w:rPr>
        <w:t>Ж</w:t>
      </w:r>
      <w:r w:rsidR="00701C75" w:rsidRPr="00036742">
        <w:rPr>
          <w:rFonts w:ascii="Times New Roman" w:hAnsi="Times New Roman" w:cs="Times New Roman"/>
          <w:b/>
          <w:sz w:val="24"/>
          <w:szCs w:val="24"/>
        </w:rPr>
        <w:t>.</w:t>
      </w:r>
      <w:r w:rsidR="00EB6A1D">
        <w:rPr>
          <w:rFonts w:ascii="Times New Roman" w:hAnsi="Times New Roman" w:cs="Times New Roman"/>
          <w:b/>
          <w:sz w:val="24"/>
          <w:szCs w:val="24"/>
        </w:rPr>
        <w:t>Бустекбаева</w:t>
      </w:r>
    </w:p>
    <w:p w:rsidR="00F21E77" w:rsidRDefault="00F21E77" w:rsidP="00E6553B">
      <w:pPr>
        <w:pStyle w:val="a3"/>
        <w:rPr>
          <w:rFonts w:ascii="Times New Roman" w:eastAsia="Times New Roman" w:hAnsi="Times New Roman" w:cs="Times New Roman"/>
          <w:b/>
          <w:sz w:val="24"/>
          <w:szCs w:val="24"/>
          <w:lang w:eastAsia="ru-RU"/>
        </w:rPr>
      </w:pPr>
    </w:p>
    <w:p w:rsidR="006E6DE2" w:rsidRPr="006E6DE2" w:rsidRDefault="006E6DE2" w:rsidP="006E6DE2">
      <w:pPr>
        <w:shd w:val="clear" w:color="auto" w:fill="FFFFFF"/>
        <w:spacing w:after="0" w:line="240" w:lineRule="auto"/>
        <w:ind w:firstLine="403"/>
        <w:jc w:val="center"/>
        <w:textAlignment w:val="baseline"/>
        <w:rPr>
          <w:rFonts w:ascii="Times New Roman" w:eastAsia="Times New Roman" w:hAnsi="Times New Roman" w:cs="Times New Roman"/>
          <w:b/>
          <w:sz w:val="24"/>
          <w:szCs w:val="24"/>
          <w:bdr w:val="none" w:sz="0" w:space="0" w:color="auto" w:frame="1"/>
          <w:lang w:eastAsia="ru-RU"/>
        </w:rPr>
      </w:pPr>
      <w:r w:rsidRPr="006E6DE2">
        <w:rPr>
          <w:rFonts w:ascii="Times New Roman" w:eastAsia="Times New Roman" w:hAnsi="Times New Roman" w:cs="Times New Roman"/>
          <w:b/>
          <w:sz w:val="24"/>
          <w:szCs w:val="24"/>
          <w:lang w:eastAsia="ru-RU"/>
        </w:rPr>
        <w:lastRenderedPageBreak/>
        <w:t>Д</w:t>
      </w:r>
      <w:r w:rsidRPr="006E6DE2">
        <w:rPr>
          <w:rFonts w:ascii="Times New Roman" w:eastAsia="Times New Roman" w:hAnsi="Times New Roman" w:cs="Times New Roman"/>
          <w:b/>
          <w:sz w:val="24"/>
          <w:szCs w:val="24"/>
          <w:bdr w:val="none" w:sz="0" w:space="0" w:color="auto" w:frame="1"/>
          <w:lang w:eastAsia="ru-RU"/>
        </w:rPr>
        <w:t>оговор закупа лекарственных средств и (или) медицинских изделий</w:t>
      </w:r>
    </w:p>
    <w:p w:rsidR="006E6DE2" w:rsidRPr="006E6DE2" w:rsidRDefault="006E6DE2" w:rsidP="006E6DE2">
      <w:pPr>
        <w:suppressAutoHyphens/>
        <w:spacing w:after="0" w:line="240" w:lineRule="auto"/>
        <w:jc w:val="center"/>
        <w:rPr>
          <w:rFonts w:ascii="Times New Roman" w:eastAsia="Times New Roman" w:hAnsi="Times New Roman" w:cs="Times New Roman"/>
          <w:b/>
          <w:sz w:val="24"/>
          <w:szCs w:val="24"/>
          <w:bdr w:val="none" w:sz="0" w:space="0" w:color="auto" w:frame="1"/>
          <w:lang w:eastAsia="ar-SA"/>
        </w:rPr>
      </w:pPr>
      <w:r w:rsidRPr="006E6DE2">
        <w:rPr>
          <w:rFonts w:ascii="Times New Roman" w:eastAsia="Times New Roman" w:hAnsi="Times New Roman" w:cs="Times New Roman"/>
          <w:b/>
          <w:sz w:val="24"/>
          <w:szCs w:val="24"/>
          <w:bdr w:val="none" w:sz="0" w:space="0" w:color="auto" w:frame="1"/>
          <w:lang w:eastAsia="ar-SA"/>
        </w:rPr>
        <w:t>(между Заказчиком и Поставщиком)</w:t>
      </w:r>
    </w:p>
    <w:p w:rsidR="006E6DE2" w:rsidRPr="006E6DE2" w:rsidRDefault="006E6DE2" w:rsidP="006E6DE2">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6E6DE2" w:rsidRPr="006E6DE2" w:rsidRDefault="006E6DE2" w:rsidP="006E6DE2">
      <w:pPr>
        <w:shd w:val="clear" w:color="auto" w:fill="FFFFFF"/>
        <w:spacing w:after="0" w:line="240" w:lineRule="auto"/>
        <w:textAlignment w:val="baseline"/>
        <w:rPr>
          <w:rFonts w:ascii="Times New Roman" w:eastAsia="Times New Roman" w:hAnsi="Times New Roman" w:cs="Times New Roman"/>
          <w:spacing w:val="2"/>
          <w:lang w:eastAsia="ru-RU"/>
        </w:rPr>
      </w:pPr>
      <w:r w:rsidRPr="006E6DE2">
        <w:rPr>
          <w:rFonts w:ascii="Times New Roman" w:eastAsia="Times New Roman" w:hAnsi="Times New Roman" w:cs="Times New Roman"/>
          <w:spacing w:val="2"/>
          <w:lang w:eastAsia="ru-RU"/>
        </w:rPr>
        <w:t xml:space="preserve">г. Алматы                                                                               </w:t>
      </w:r>
      <w:r w:rsidR="00CD7B71">
        <w:rPr>
          <w:rFonts w:ascii="Times New Roman" w:eastAsia="Times New Roman" w:hAnsi="Times New Roman" w:cs="Times New Roman"/>
          <w:spacing w:val="2"/>
          <w:lang w:eastAsia="ru-RU"/>
        </w:rPr>
        <w:t xml:space="preserve">                                                                                                </w:t>
      </w:r>
      <w:r w:rsidRPr="006E6DE2">
        <w:rPr>
          <w:rFonts w:ascii="Times New Roman" w:eastAsia="Times New Roman" w:hAnsi="Times New Roman" w:cs="Times New Roman"/>
          <w:spacing w:val="2"/>
          <w:lang w:eastAsia="ru-RU"/>
        </w:rPr>
        <w:t xml:space="preserve">                            «___» __________ 2023 г.</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p>
    <w:p w:rsidR="006E6DE2" w:rsidRPr="006E6DE2" w:rsidRDefault="006E6DE2" w:rsidP="006E6DE2">
      <w:pPr>
        <w:spacing w:line="240" w:lineRule="auto"/>
        <w:ind w:firstLine="708"/>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Коммунальное государственное предприятие на праве хозяйственного ведения "Алматинский онкологический центр" Управления общественного </w:t>
      </w:r>
      <w:r w:rsidR="00656797" w:rsidRPr="00656797">
        <w:rPr>
          <w:rFonts w:ascii="Times New Roman" w:eastAsia="Calibri" w:hAnsi="Times New Roman" w:cs="Times New Roman"/>
          <w:color w:val="000000"/>
        </w:rPr>
        <w:t xml:space="preserve">здравоохранения </w:t>
      </w:r>
      <w:r w:rsidRPr="006E6DE2">
        <w:rPr>
          <w:rFonts w:ascii="Times New Roman" w:eastAsia="Calibri" w:hAnsi="Times New Roman" w:cs="Times New Roman"/>
          <w:color w:val="000000"/>
        </w:rPr>
        <w:t xml:space="preserve">города Алматы, именуемый в дальнейшем "Заказчик", в лице _____________________________, должность, фамилия, имя, отчество (при его наличии) уполномоченного лица с одной стороны, и ________________________________ (полное наименование поставщика – победителя </w:t>
      </w:r>
      <w:r>
        <w:rPr>
          <w:rFonts w:ascii="Times New Roman" w:eastAsia="Calibri" w:hAnsi="Times New Roman" w:cs="Times New Roman"/>
          <w:color w:val="000000"/>
        </w:rPr>
        <w:t xml:space="preserve">запроса ценовых </w:t>
      </w:r>
      <w:r w:rsidRPr="006E6DE2">
        <w:rPr>
          <w:rFonts w:ascii="Times New Roman" w:eastAsia="Calibri" w:hAnsi="Times New Roman" w:cs="Times New Roman"/>
          <w:color w:val="000000"/>
        </w:rPr>
        <w:t xml:space="preserve">предложений) ____________________________________, именуемый в дальнейшем "Поставщик", в лице ______________________________, </w:t>
      </w:r>
      <w:r>
        <w:rPr>
          <w:rFonts w:ascii="Times New Roman" w:eastAsia="Calibri" w:hAnsi="Times New Roman" w:cs="Times New Roman"/>
          <w:color w:val="000000"/>
        </w:rPr>
        <w:t xml:space="preserve">должность, </w:t>
      </w:r>
      <w:r w:rsidRPr="006E6DE2">
        <w:rPr>
          <w:rFonts w:ascii="Times New Roman" w:eastAsia="Calibri" w:hAnsi="Times New Roman" w:cs="Times New Roman"/>
          <w:color w:val="000000"/>
        </w:rPr>
        <w:t>фамилия, имя, отчество (при его наличии) уполномоченного лица, действующего на основании __________, (устава, положения) с другой стороны, на основании </w:t>
      </w:r>
      <w:r w:rsidR="008623FA" w:rsidRPr="008623FA">
        <w:rPr>
          <w:rFonts w:ascii="Times New Roman" w:hAnsi="Times New Roman" w:cs="Times New Roman"/>
        </w:rPr>
        <w:t>Приказ Министра здравоохранения Республики Казахстан от 7 июня 2023 года № 110</w:t>
      </w:r>
      <w:r w:rsidRPr="008623FA">
        <w:rPr>
          <w:rFonts w:ascii="Times New Roman" w:eastAsia="Calibri" w:hAnsi="Times New Roman" w:cs="Times New Roman"/>
          <w:color w:val="000000"/>
        </w:rPr>
        <w:t xml:space="preserve"> "</w:t>
      </w:r>
      <w:r w:rsidR="008623FA" w:rsidRPr="008623FA">
        <w:rPr>
          <w:rFonts w:ascii="Times New Roman" w:eastAsia="Calibri" w:hAnsi="Times New Roman" w:cs="Times New Roman"/>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A365FB">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(далее – Правила), и протокола об итогах</w:t>
      </w:r>
      <w:r w:rsidR="00A365FB">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закупа способом ______________________ (указать способ) по закупу (указать</w:t>
      </w:r>
      <w:r>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 xml:space="preserve">предмет закупа) № _______ от "___" __________ _____ года, заключили </w:t>
      </w:r>
      <w:r>
        <w:rPr>
          <w:rFonts w:ascii="Times New Roman" w:eastAsia="Calibri" w:hAnsi="Times New Roman" w:cs="Times New Roman"/>
          <w:color w:val="000000"/>
        </w:rPr>
        <w:t xml:space="preserve">настоящий </w:t>
      </w:r>
      <w:r w:rsidRPr="006E6DE2">
        <w:rPr>
          <w:rFonts w:ascii="Times New Roman" w:eastAsia="Calibri" w:hAnsi="Times New Roman" w:cs="Times New Roman"/>
          <w:color w:val="000000"/>
        </w:rPr>
        <w:t>Договор закупа лекарственных сред</w:t>
      </w:r>
      <w:r>
        <w:rPr>
          <w:rFonts w:ascii="Times New Roman" w:eastAsia="Calibri" w:hAnsi="Times New Roman" w:cs="Times New Roman"/>
          <w:color w:val="000000"/>
        </w:rPr>
        <w:t xml:space="preserve">ств и (или) медицинских изделий </w:t>
      </w:r>
      <w:r w:rsidRPr="006E6DE2">
        <w:rPr>
          <w:rFonts w:ascii="Times New Roman" w:eastAsia="Calibri" w:hAnsi="Times New Roman" w:cs="Times New Roman"/>
          <w:color w:val="000000"/>
        </w:rPr>
        <w:t>(далее – Договор) и пришли к соглашению о нижеследующем:</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1. Термины, применяемые в Договоре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В данном Договоре нижеперечисленные понятия будут иметь следующее толкование: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цена Договора – сумма, которая должна быть выплачена Заказчиком Поставщику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 xml:space="preserve">5) Заказчик – Коммунальное государственное предприятие на праве хозяйственного ведения "Алматинский онкологический центр" Управления общественного </w:t>
      </w:r>
      <w:r w:rsidR="00836647" w:rsidRPr="00836647">
        <w:rPr>
          <w:rFonts w:ascii="Times New Roman" w:eastAsia="Calibri" w:hAnsi="Times New Roman" w:cs="Times New Roman"/>
          <w:color w:val="000000"/>
        </w:rPr>
        <w:t xml:space="preserve">здравоохранения </w:t>
      </w:r>
      <w:r w:rsidRPr="006E6DE2">
        <w:rPr>
          <w:rFonts w:ascii="Times New Roman" w:eastAsia="Calibri" w:hAnsi="Times New Roman" w:cs="Times New Roman"/>
          <w:color w:val="000000"/>
        </w:rPr>
        <w:t>города Алматы;</w:t>
      </w:r>
    </w:p>
    <w:p w:rsidR="006E6DE2" w:rsidRPr="006E6DE2" w:rsidRDefault="001A7424" w:rsidP="006E6DE2">
      <w:pPr>
        <w:spacing w:after="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r w:rsidR="006E6DE2" w:rsidRPr="006E6DE2">
        <w:rPr>
          <w:rFonts w:ascii="Times New Roman" w:eastAsia="Calibri" w:hAnsi="Times New Roman" w:cs="Times New Roman"/>
          <w:color w:val="00000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2. Предмет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Перечисленные ниже документы и условия, оговоренные в них, образуют данный Договор и считаются его неотъемлемой частью, а именно:</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настоящий Договор;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перечень закупаемых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техническая спецификация;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4) обеспечение исполнения Договора представляется в виде: </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 гарантийного взноса в виде денежных средств, размещаемых в банке заказчика БИН 040240003206, БИК IRTYKZKA, ИИК KZ3796502F0010392828, Кбе 16, АО «ForteBank»  или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3. Цена Договора и оплата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4. Цена Договора (для ГУ указать наименование товаров согласно бюджетной программы/специфики) составляет ________________________________ тенге (указать сумму цифрами и прописью) и соответствует цене, указанной Поставщиком в его заявке.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5. Оплата Поставщику за поставленные товары производиться на следующих условиях:</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Форма оплаты _____________ (перечисление, за наличный расчет, аккредитив и иные платежи)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Срок оплаты за поставленный товар, Заказчик производит по факту поставки товара и по мере наличия денежных средств на расчетном счете Заказчика в течении действия настоящего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6. Необходимые документы, предшествующие оплате: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копии сертификата происхождения товара (для импортируемых товаров), сертификата соответствия;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3) счет-фактура или акт приемки-передачи.</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4. Условия поставки и приемки товара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7. Товары, поставляемые в рамках Договора, должны соответствовать или быть выше стандартов, указанных в технической спецификации.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1A7424">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13. Поставщик должен поставить товары до пункта назначения, указанного в приложении №1.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14. Внесение изменения в заключенный договор поставки при условии неизменности качества и других условий, явившихся основой для выбора поставщика, допускается: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1) по взаимному согласию сторон в части уменьшения цены на товары и соответственно цены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 в части изменения объема товаров.</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5. Ответственность Сторон</w:t>
      </w:r>
    </w:p>
    <w:p w:rsidR="006E6DE2" w:rsidRPr="006E6DE2" w:rsidRDefault="006B652A" w:rsidP="006E6DE2">
      <w:pPr>
        <w:spacing w:after="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     </w:t>
      </w:r>
      <w:r w:rsidR="006E6DE2" w:rsidRPr="006E6DE2">
        <w:rPr>
          <w:rFonts w:ascii="Times New Roman" w:eastAsia="Calibri" w:hAnsi="Times New Roman" w:cs="Times New Roman"/>
          <w:color w:val="000000"/>
        </w:rPr>
        <w:t>15.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16. Поставка товаров и предоставление услуг должны осуществляться Поставщиком в соответствии с графиком, указанным в таблице цен.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17. Задержка с выполнением поставки со стороны поставщика приводит к удержанию обеспечения исполнения договора и выплате неустойки.</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18.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19.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10% (десять процентов) процентов от суммы недопоставленного или поставленного с нарушением сроков товара.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20.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21.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22.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23.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24.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xml:space="preserve">      25. В случае отказа Поставщика от поставки Товара, или просрочки поставки Товара на срок более пяти календарных дней со дня истечения срока поставки Товара по Договору, Заказчик имеет право расторгнуть настоящий Договор в одностороннем порядке с взысканием с Поставщика суммы неустойки (штрафа, пени) в размере 10 % от общей суммы Договора, помимо удержания гарантийного обеспечения исполнения договора закупа.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26.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27.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28.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6. Конфиденциальность</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29.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1) во время раскрытия находилась в публичном доступе;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 во время раскрытия другой Стороной находилась во владении у Стороны и не была приобретена прямо или косвенно у такой Стороны;</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w:t>
      </w:r>
      <w:r w:rsidR="006B652A">
        <w:rPr>
          <w:rFonts w:ascii="Times New Roman" w:eastAsia="Calibri" w:hAnsi="Times New Roman" w:cs="Times New Roman"/>
          <w:color w:val="000000"/>
        </w:rPr>
        <w:t xml:space="preserve"> </w:t>
      </w:r>
      <w:r w:rsidRPr="006E6DE2">
        <w:rPr>
          <w:rFonts w:ascii="Times New Roman" w:eastAsia="Calibri" w:hAnsi="Times New Roman" w:cs="Times New Roman"/>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6E6DE2" w:rsidRPr="006E6DE2" w:rsidRDefault="006E6DE2" w:rsidP="006E6DE2">
      <w:pPr>
        <w:spacing w:after="0" w:line="240" w:lineRule="auto"/>
        <w:contextualSpacing/>
        <w:jc w:val="center"/>
        <w:rPr>
          <w:rFonts w:ascii="Times New Roman" w:eastAsia="Calibri" w:hAnsi="Times New Roman" w:cs="Times New Roman"/>
          <w:b/>
          <w:color w:val="000000"/>
        </w:rPr>
      </w:pPr>
      <w:r w:rsidRPr="006E6DE2">
        <w:rPr>
          <w:rFonts w:ascii="Times New Roman" w:eastAsia="Calibri" w:hAnsi="Times New Roman" w:cs="Times New Roman"/>
          <w:b/>
          <w:color w:val="000000"/>
        </w:rPr>
        <w:t>7. Заключительные положения</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31.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32.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33.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34. Налоги и другие обязательные платежи в бюджет подлежат уплате в соответствии с налоговым законодательством Республики Казахстан.</w:t>
      </w:r>
    </w:p>
    <w:p w:rsidR="006E6DE2" w:rsidRPr="006E6DE2" w:rsidRDefault="006E6DE2" w:rsidP="006E6DE2">
      <w:pPr>
        <w:spacing w:after="0" w:line="240" w:lineRule="auto"/>
        <w:contextualSpacing/>
        <w:jc w:val="both"/>
        <w:rPr>
          <w:rFonts w:ascii="Times New Roman" w:eastAsia="Calibri" w:hAnsi="Times New Roman" w:cs="Times New Roman"/>
          <w:color w:val="000000"/>
        </w:rPr>
      </w:pPr>
      <w:r w:rsidRPr="006E6DE2">
        <w:rPr>
          <w:rFonts w:ascii="Times New Roman" w:eastAsia="Calibri" w:hAnsi="Times New Roman" w:cs="Times New Roman"/>
          <w:color w:val="000000"/>
        </w:rPr>
        <w:t>      35. Настоящий Договор вступает в силу с момента его подписания уполномоченными представителями Сторон и действует до 31.12.2023 г.</w:t>
      </w:r>
    </w:p>
    <w:p w:rsidR="006E6DE2" w:rsidRPr="006E6DE2" w:rsidRDefault="006E6DE2" w:rsidP="00761953">
      <w:pPr>
        <w:spacing w:after="0" w:line="240" w:lineRule="auto"/>
        <w:contextualSpacing/>
        <w:jc w:val="center"/>
        <w:rPr>
          <w:rFonts w:ascii="Times New Roman" w:eastAsia="Times New Roman" w:hAnsi="Times New Roman" w:cs="Times New Roman"/>
          <w:b/>
          <w:bCs/>
          <w:sz w:val="24"/>
          <w:szCs w:val="24"/>
          <w:lang w:eastAsia="ar-SA"/>
        </w:rPr>
      </w:pPr>
      <w:r w:rsidRPr="006E6DE2">
        <w:rPr>
          <w:rFonts w:ascii="Times New Roman" w:eastAsia="Times New Roman" w:hAnsi="Times New Roman" w:cs="Times New Roman"/>
          <w:b/>
          <w:bCs/>
          <w:sz w:val="24"/>
          <w:szCs w:val="24"/>
          <w:lang w:eastAsia="ar-SA"/>
        </w:rPr>
        <w:t>8. Адреса, банковские реквизиты и подписи Сторон:</w:t>
      </w:r>
    </w:p>
    <w:p w:rsidR="006E6DE2" w:rsidRPr="006E6DE2" w:rsidRDefault="006E6DE2" w:rsidP="006E6DE2">
      <w:pPr>
        <w:suppressAutoHyphens/>
        <w:spacing w:after="0" w:line="240" w:lineRule="auto"/>
        <w:jc w:val="both"/>
        <w:rPr>
          <w:rFonts w:ascii="Times New Roman" w:eastAsia="Times New Roman" w:hAnsi="Times New Roman" w:cs="Times New Roman"/>
          <w:sz w:val="24"/>
          <w:szCs w:val="24"/>
          <w:lang w:eastAsia="ar-SA"/>
        </w:rPr>
      </w:pPr>
    </w:p>
    <w:tbl>
      <w:tblPr>
        <w:tblW w:w="4968" w:type="pct"/>
        <w:jc w:val="center"/>
        <w:tblCellMar>
          <w:left w:w="0" w:type="dxa"/>
          <w:right w:w="0" w:type="dxa"/>
        </w:tblCellMar>
        <w:tblLook w:val="04A0" w:firstRow="1" w:lastRow="0" w:firstColumn="1" w:lastColumn="0" w:noHBand="0" w:noVBand="1"/>
      </w:tblPr>
      <w:tblGrid>
        <w:gridCol w:w="7530"/>
        <w:gridCol w:w="7628"/>
      </w:tblGrid>
      <w:tr w:rsidR="006E6DE2" w:rsidRPr="006E6DE2" w:rsidTr="000A7D18">
        <w:trPr>
          <w:jc w:val="center"/>
        </w:trPr>
        <w:tc>
          <w:tcPr>
            <w:tcW w:w="2484" w:type="pct"/>
            <w:tcMar>
              <w:top w:w="60" w:type="dxa"/>
              <w:left w:w="60" w:type="dxa"/>
              <w:bottom w:w="60" w:type="dxa"/>
              <w:right w:w="60" w:type="dxa"/>
            </w:tcMar>
            <w:hideMark/>
          </w:tcPr>
          <w:p w:rsidR="006E6DE2" w:rsidRPr="006E6DE2" w:rsidRDefault="006E6DE2" w:rsidP="006E6DE2">
            <w:pPr>
              <w:spacing w:after="0" w:line="240" w:lineRule="auto"/>
              <w:jc w:val="both"/>
              <w:textAlignment w:val="baseline"/>
              <w:rPr>
                <w:rFonts w:ascii="Times New Roman" w:eastAsia="Times New Roman" w:hAnsi="Times New Roman" w:cs="Times New Roman"/>
                <w:b/>
                <w:color w:val="000000"/>
              </w:rPr>
            </w:pPr>
            <w:r w:rsidRPr="006E6DE2">
              <w:rPr>
                <w:rFonts w:ascii="Times New Roman" w:eastAsia="Times New Roman" w:hAnsi="Times New Roman" w:cs="Times New Roman"/>
                <w:b/>
              </w:rPr>
              <w:t>Заказчик:</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_____________________</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БИН</w:t>
            </w:r>
          </w:p>
          <w:p w:rsidR="006E6DE2" w:rsidRPr="006E6DE2" w:rsidRDefault="006E6DE2" w:rsidP="006E6DE2">
            <w:pPr>
              <w:spacing w:after="0" w:line="240" w:lineRule="auto"/>
              <w:jc w:val="both"/>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Юридический адрес:</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Банковские реквизиты</w:t>
            </w:r>
          </w:p>
          <w:p w:rsidR="006E6DE2" w:rsidRPr="006E6DE2" w:rsidRDefault="006E6DE2" w:rsidP="006E6DE2">
            <w:pPr>
              <w:spacing w:after="0" w:line="240" w:lineRule="auto"/>
              <w:jc w:val="both"/>
              <w:textAlignment w:val="baseline"/>
              <w:rPr>
                <w:rFonts w:ascii="Times New Roman" w:eastAsia="Times New Roman" w:hAnsi="Times New Roman" w:cs="Times New Roman"/>
              </w:rPr>
            </w:pPr>
            <w:r w:rsidRPr="006E6DE2">
              <w:rPr>
                <w:rFonts w:ascii="Times New Roman" w:eastAsia="Times New Roman" w:hAnsi="Times New Roman" w:cs="Times New Roman"/>
              </w:rPr>
              <w:t xml:space="preserve">Телефон, </w:t>
            </w:r>
            <w:r w:rsidRPr="006E6DE2">
              <w:rPr>
                <w:rFonts w:ascii="Times New Roman" w:eastAsia="Times New Roman" w:hAnsi="Times New Roman" w:cs="Times New Roman"/>
                <w:lang w:val="en-US"/>
              </w:rPr>
              <w:t>e</w:t>
            </w:r>
            <w:r w:rsidRPr="006E6DE2">
              <w:rPr>
                <w:rFonts w:ascii="Times New Roman" w:eastAsia="Times New Roman" w:hAnsi="Times New Roman" w:cs="Times New Roman"/>
              </w:rPr>
              <w:t>-</w:t>
            </w:r>
            <w:r w:rsidRPr="006E6DE2">
              <w:rPr>
                <w:rFonts w:ascii="Times New Roman" w:eastAsia="Times New Roman" w:hAnsi="Times New Roman" w:cs="Times New Roman"/>
                <w:lang w:val="en-US"/>
              </w:rPr>
              <w:t>mail</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 xml:space="preserve">Должность ________________ </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Подпись, Ф.И.О. (при его наличии)</w:t>
            </w:r>
          </w:p>
          <w:p w:rsidR="006E6DE2" w:rsidRPr="006E6DE2" w:rsidRDefault="006E6DE2" w:rsidP="006E6DE2">
            <w:pPr>
              <w:spacing w:after="0" w:line="240" w:lineRule="auto"/>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Печать (при наличии)</w:t>
            </w:r>
          </w:p>
        </w:tc>
        <w:tc>
          <w:tcPr>
            <w:tcW w:w="2516" w:type="pct"/>
            <w:tcMar>
              <w:top w:w="60" w:type="dxa"/>
              <w:left w:w="60" w:type="dxa"/>
              <w:bottom w:w="60" w:type="dxa"/>
              <w:right w:w="60" w:type="dxa"/>
            </w:tcMar>
            <w:hideMark/>
          </w:tcPr>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b/>
              </w:rPr>
              <w:t>Поставщик</w:t>
            </w:r>
            <w:r w:rsidRPr="006E6DE2">
              <w:rPr>
                <w:rFonts w:ascii="Times New Roman" w:eastAsia="Times New Roman" w:hAnsi="Times New Roman" w:cs="Times New Roman"/>
              </w:rPr>
              <w:t>:</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_____________________</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БИН</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Юридический адрес:</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Банковские реквизиты</w:t>
            </w:r>
          </w:p>
          <w:p w:rsidR="006E6DE2" w:rsidRPr="006E6DE2" w:rsidRDefault="006E6DE2" w:rsidP="006E6DE2">
            <w:pPr>
              <w:spacing w:after="0" w:line="240" w:lineRule="auto"/>
              <w:ind w:left="1215"/>
              <w:textAlignment w:val="baseline"/>
              <w:rPr>
                <w:rFonts w:ascii="Times New Roman" w:eastAsia="Times New Roman" w:hAnsi="Times New Roman" w:cs="Times New Roman"/>
              </w:rPr>
            </w:pPr>
            <w:r w:rsidRPr="006E6DE2">
              <w:rPr>
                <w:rFonts w:ascii="Times New Roman" w:eastAsia="Times New Roman" w:hAnsi="Times New Roman" w:cs="Times New Roman"/>
              </w:rPr>
              <w:t xml:space="preserve">Телефон, </w:t>
            </w:r>
            <w:r w:rsidRPr="006E6DE2">
              <w:rPr>
                <w:rFonts w:ascii="Times New Roman" w:eastAsia="Times New Roman" w:hAnsi="Times New Roman" w:cs="Times New Roman"/>
                <w:lang w:val="en-US"/>
              </w:rPr>
              <w:t>e</w:t>
            </w:r>
            <w:r w:rsidRPr="006E6DE2">
              <w:rPr>
                <w:rFonts w:ascii="Times New Roman" w:eastAsia="Times New Roman" w:hAnsi="Times New Roman" w:cs="Times New Roman"/>
              </w:rPr>
              <w:t>-</w:t>
            </w:r>
            <w:r w:rsidRPr="006E6DE2">
              <w:rPr>
                <w:rFonts w:ascii="Times New Roman" w:eastAsia="Times New Roman" w:hAnsi="Times New Roman" w:cs="Times New Roman"/>
                <w:lang w:val="en-US"/>
              </w:rPr>
              <w:t>mail</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 xml:space="preserve">Должность ________________ </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Подпись, Ф.И.О. (при его наличии)</w:t>
            </w:r>
          </w:p>
          <w:p w:rsidR="006E6DE2" w:rsidRPr="006E6DE2" w:rsidRDefault="006E6DE2" w:rsidP="006E6DE2">
            <w:pPr>
              <w:spacing w:after="0" w:line="240" w:lineRule="auto"/>
              <w:ind w:left="1215"/>
              <w:textAlignment w:val="baseline"/>
              <w:rPr>
                <w:rFonts w:ascii="Times New Roman" w:eastAsia="Times New Roman" w:hAnsi="Times New Roman" w:cs="Times New Roman"/>
                <w:color w:val="000000"/>
              </w:rPr>
            </w:pPr>
            <w:r w:rsidRPr="006E6DE2">
              <w:rPr>
                <w:rFonts w:ascii="Times New Roman" w:eastAsia="Times New Roman" w:hAnsi="Times New Roman" w:cs="Times New Roman"/>
              </w:rPr>
              <w:t>Печать (при наличии)</w:t>
            </w:r>
          </w:p>
        </w:tc>
      </w:tr>
    </w:tbl>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Приложение</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к Типовому договору</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закупа лекарственных средств</w:t>
      </w:r>
    </w:p>
    <w:p w:rsidR="006E6DE2" w:rsidRPr="006E6DE2" w:rsidRDefault="006E6DE2" w:rsidP="006E6DE2">
      <w:pPr>
        <w:spacing w:after="0" w:line="240" w:lineRule="auto"/>
        <w:jc w:val="right"/>
        <w:rPr>
          <w:rFonts w:ascii="Times New Roman" w:eastAsia="Calibri" w:hAnsi="Times New Roman" w:cs="Times New Roman"/>
          <w:sz w:val="24"/>
          <w:szCs w:val="24"/>
        </w:rPr>
      </w:pPr>
      <w:r w:rsidRPr="006E6DE2">
        <w:rPr>
          <w:rFonts w:ascii="Times New Roman" w:eastAsia="Calibri" w:hAnsi="Times New Roman" w:cs="Times New Roman"/>
          <w:sz w:val="24"/>
          <w:szCs w:val="24"/>
        </w:rPr>
        <w:t>и (или) медицинских изделий</w:t>
      </w:r>
    </w:p>
    <w:p w:rsidR="006E6DE2" w:rsidRPr="006E6DE2" w:rsidRDefault="006E6DE2" w:rsidP="006E6DE2">
      <w:pPr>
        <w:spacing w:after="0" w:line="240" w:lineRule="auto"/>
        <w:jc w:val="right"/>
        <w:rPr>
          <w:rFonts w:ascii="Times New Roman" w:eastAsia="Calibri" w:hAnsi="Times New Roman" w:cs="Times New Roman"/>
          <w:sz w:val="24"/>
          <w:szCs w:val="24"/>
        </w:rPr>
      </w:pPr>
    </w:p>
    <w:p w:rsidR="006E6DE2" w:rsidRPr="006E6DE2" w:rsidRDefault="006E6DE2" w:rsidP="006E6DE2">
      <w:pPr>
        <w:spacing w:after="0" w:line="240" w:lineRule="auto"/>
        <w:jc w:val="center"/>
        <w:rPr>
          <w:rFonts w:ascii="Times New Roman" w:eastAsia="Calibri" w:hAnsi="Times New Roman" w:cs="Times New Roman"/>
          <w:b/>
          <w:sz w:val="24"/>
          <w:szCs w:val="24"/>
        </w:rPr>
      </w:pPr>
      <w:r w:rsidRPr="006E6DE2">
        <w:rPr>
          <w:rFonts w:ascii="Times New Roman" w:eastAsia="Calibri" w:hAnsi="Times New Roman" w:cs="Times New Roman"/>
          <w:b/>
          <w:sz w:val="24"/>
          <w:szCs w:val="24"/>
        </w:rPr>
        <w:t>Антикоррупционные требования</w:t>
      </w:r>
    </w:p>
    <w:p w:rsidR="006E6DE2" w:rsidRPr="006E6DE2" w:rsidRDefault="006E6DE2" w:rsidP="006E6DE2">
      <w:pPr>
        <w:spacing w:after="0" w:line="240" w:lineRule="auto"/>
        <w:jc w:val="center"/>
        <w:rPr>
          <w:rFonts w:ascii="Times New Roman" w:eastAsia="Calibri" w:hAnsi="Times New Roman" w:cs="Times New Roman"/>
          <w:b/>
          <w:sz w:val="24"/>
          <w:szCs w:val="24"/>
        </w:rPr>
      </w:pP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xml:space="preserve">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Антикоррупционного законодательства. </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 xml:space="preserve">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6E6DE2" w:rsidRPr="006E6DE2" w:rsidRDefault="006E6DE2" w:rsidP="006E6DE2">
      <w:pPr>
        <w:spacing w:after="0" w:line="240" w:lineRule="auto"/>
        <w:ind w:firstLine="708"/>
        <w:jc w:val="both"/>
        <w:rPr>
          <w:rFonts w:ascii="Times New Roman" w:eastAsia="Calibri" w:hAnsi="Times New Roman" w:cs="Times New Roman"/>
          <w:sz w:val="24"/>
          <w:szCs w:val="24"/>
        </w:rPr>
      </w:pPr>
      <w:r w:rsidRPr="006E6DE2">
        <w:rPr>
          <w:rFonts w:ascii="Times New Roman" w:eastAsia="Calibri" w:hAnsi="Times New Roman" w:cs="Times New Roman"/>
          <w:sz w:val="24"/>
          <w:szCs w:val="24"/>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F40B0E" w:rsidRDefault="006E6DE2" w:rsidP="00987738">
      <w:pPr>
        <w:spacing w:after="0" w:line="240" w:lineRule="auto"/>
        <w:ind w:firstLine="708"/>
        <w:jc w:val="both"/>
        <w:rPr>
          <w:rFonts w:ascii="Times New Roman" w:hAnsi="Times New Roman" w:cs="Times New Roman"/>
          <w:b/>
          <w:sz w:val="24"/>
          <w:szCs w:val="24"/>
        </w:rPr>
      </w:pPr>
      <w:r w:rsidRPr="006E6DE2">
        <w:rPr>
          <w:rFonts w:ascii="Times New Roman" w:eastAsia="Calibri" w:hAnsi="Times New Roman" w:cs="Times New Roman"/>
          <w:sz w:val="24"/>
          <w:szCs w:val="24"/>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sectPr w:rsidR="00F40B0E" w:rsidSect="00AB054C">
      <w:pgSz w:w="16838" w:h="11906" w:orient="landscape"/>
      <w:pgMar w:top="709"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8C" w:rsidRDefault="009B518C" w:rsidP="00233E55">
      <w:pPr>
        <w:spacing w:after="0" w:line="240" w:lineRule="auto"/>
      </w:pPr>
      <w:r>
        <w:separator/>
      </w:r>
    </w:p>
  </w:endnote>
  <w:endnote w:type="continuationSeparator" w:id="0">
    <w:p w:rsidR="009B518C" w:rsidRDefault="009B518C" w:rsidP="002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8C" w:rsidRDefault="009B518C" w:rsidP="00233E55">
      <w:pPr>
        <w:spacing w:after="0" w:line="240" w:lineRule="auto"/>
      </w:pPr>
      <w:r>
        <w:separator/>
      </w:r>
    </w:p>
  </w:footnote>
  <w:footnote w:type="continuationSeparator" w:id="0">
    <w:p w:rsidR="009B518C" w:rsidRDefault="009B518C" w:rsidP="00233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48E"/>
    <w:multiLevelType w:val="hybridMultilevel"/>
    <w:tmpl w:val="A45C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8D7A46"/>
    <w:multiLevelType w:val="hybridMultilevel"/>
    <w:tmpl w:val="A75C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0F61"/>
    <w:rsid w:val="000014A2"/>
    <w:rsid w:val="000043AE"/>
    <w:rsid w:val="000058A2"/>
    <w:rsid w:val="00005CE6"/>
    <w:rsid w:val="000075AF"/>
    <w:rsid w:val="00020FAC"/>
    <w:rsid w:val="00022AC8"/>
    <w:rsid w:val="0002541F"/>
    <w:rsid w:val="000273C9"/>
    <w:rsid w:val="00027C25"/>
    <w:rsid w:val="000319E7"/>
    <w:rsid w:val="00033087"/>
    <w:rsid w:val="00036742"/>
    <w:rsid w:val="00040CA8"/>
    <w:rsid w:val="0004352E"/>
    <w:rsid w:val="00045F56"/>
    <w:rsid w:val="00047BC4"/>
    <w:rsid w:val="00052F24"/>
    <w:rsid w:val="00053997"/>
    <w:rsid w:val="00055B36"/>
    <w:rsid w:val="0005712C"/>
    <w:rsid w:val="00057E8A"/>
    <w:rsid w:val="0006126D"/>
    <w:rsid w:val="000613F4"/>
    <w:rsid w:val="00062651"/>
    <w:rsid w:val="00067E5C"/>
    <w:rsid w:val="00070062"/>
    <w:rsid w:val="00074345"/>
    <w:rsid w:val="0007562B"/>
    <w:rsid w:val="000774CC"/>
    <w:rsid w:val="00077D7F"/>
    <w:rsid w:val="00080274"/>
    <w:rsid w:val="000863C2"/>
    <w:rsid w:val="00092C18"/>
    <w:rsid w:val="000943B7"/>
    <w:rsid w:val="0009653E"/>
    <w:rsid w:val="000A464F"/>
    <w:rsid w:val="000A4F47"/>
    <w:rsid w:val="000A7356"/>
    <w:rsid w:val="000A7D18"/>
    <w:rsid w:val="000B28E8"/>
    <w:rsid w:val="000B3B27"/>
    <w:rsid w:val="000B48AD"/>
    <w:rsid w:val="000B5626"/>
    <w:rsid w:val="000B62F4"/>
    <w:rsid w:val="000B7357"/>
    <w:rsid w:val="000C0EBA"/>
    <w:rsid w:val="000C120B"/>
    <w:rsid w:val="000C68FF"/>
    <w:rsid w:val="000D7A73"/>
    <w:rsid w:val="000D7AF2"/>
    <w:rsid w:val="000E2B88"/>
    <w:rsid w:val="000E458F"/>
    <w:rsid w:val="000E46FF"/>
    <w:rsid w:val="001013DE"/>
    <w:rsid w:val="001033C6"/>
    <w:rsid w:val="00104DBA"/>
    <w:rsid w:val="00104E8A"/>
    <w:rsid w:val="00106A68"/>
    <w:rsid w:val="00111C71"/>
    <w:rsid w:val="0011224C"/>
    <w:rsid w:val="001139BD"/>
    <w:rsid w:val="00113E52"/>
    <w:rsid w:val="00116512"/>
    <w:rsid w:val="00116B6D"/>
    <w:rsid w:val="00120699"/>
    <w:rsid w:val="00121C66"/>
    <w:rsid w:val="0012254D"/>
    <w:rsid w:val="001237B6"/>
    <w:rsid w:val="001251F3"/>
    <w:rsid w:val="00126B40"/>
    <w:rsid w:val="00132174"/>
    <w:rsid w:val="00141A0D"/>
    <w:rsid w:val="001471B2"/>
    <w:rsid w:val="0015114C"/>
    <w:rsid w:val="001518F5"/>
    <w:rsid w:val="00151E3B"/>
    <w:rsid w:val="00156D49"/>
    <w:rsid w:val="001671ED"/>
    <w:rsid w:val="00174C12"/>
    <w:rsid w:val="00175B01"/>
    <w:rsid w:val="001827FF"/>
    <w:rsid w:val="0018399B"/>
    <w:rsid w:val="00185CE7"/>
    <w:rsid w:val="001873AC"/>
    <w:rsid w:val="001907D2"/>
    <w:rsid w:val="00193C06"/>
    <w:rsid w:val="00194EBD"/>
    <w:rsid w:val="0019503A"/>
    <w:rsid w:val="001950AB"/>
    <w:rsid w:val="001A0C65"/>
    <w:rsid w:val="001A3AE8"/>
    <w:rsid w:val="001A3E9B"/>
    <w:rsid w:val="001A60FD"/>
    <w:rsid w:val="001A633A"/>
    <w:rsid w:val="001A7424"/>
    <w:rsid w:val="001A799A"/>
    <w:rsid w:val="001B35F8"/>
    <w:rsid w:val="001B6478"/>
    <w:rsid w:val="001C0089"/>
    <w:rsid w:val="001C0705"/>
    <w:rsid w:val="001C138C"/>
    <w:rsid w:val="001C555D"/>
    <w:rsid w:val="001C59C1"/>
    <w:rsid w:val="001D3349"/>
    <w:rsid w:val="001D3CCB"/>
    <w:rsid w:val="001D5D9A"/>
    <w:rsid w:val="001E06E1"/>
    <w:rsid w:val="001E3307"/>
    <w:rsid w:val="001F1A04"/>
    <w:rsid w:val="001F2957"/>
    <w:rsid w:val="001F29C8"/>
    <w:rsid w:val="001F4AC4"/>
    <w:rsid w:val="00203B22"/>
    <w:rsid w:val="00204788"/>
    <w:rsid w:val="00211DC2"/>
    <w:rsid w:val="00213E4C"/>
    <w:rsid w:val="00214833"/>
    <w:rsid w:val="00215E32"/>
    <w:rsid w:val="00216726"/>
    <w:rsid w:val="00217040"/>
    <w:rsid w:val="00222723"/>
    <w:rsid w:val="0022284D"/>
    <w:rsid w:val="002239CF"/>
    <w:rsid w:val="00223A69"/>
    <w:rsid w:val="00225BEF"/>
    <w:rsid w:val="00227582"/>
    <w:rsid w:val="00233E55"/>
    <w:rsid w:val="00243699"/>
    <w:rsid w:val="0024694C"/>
    <w:rsid w:val="00247515"/>
    <w:rsid w:val="00251B97"/>
    <w:rsid w:val="0025495E"/>
    <w:rsid w:val="00256EB9"/>
    <w:rsid w:val="00266299"/>
    <w:rsid w:val="0027027C"/>
    <w:rsid w:val="0027153F"/>
    <w:rsid w:val="00277C08"/>
    <w:rsid w:val="0029244C"/>
    <w:rsid w:val="00295146"/>
    <w:rsid w:val="00297BF1"/>
    <w:rsid w:val="002A0D17"/>
    <w:rsid w:val="002A22B6"/>
    <w:rsid w:val="002A7F68"/>
    <w:rsid w:val="002B4D4D"/>
    <w:rsid w:val="002B574F"/>
    <w:rsid w:val="002C1428"/>
    <w:rsid w:val="002C2092"/>
    <w:rsid w:val="002D104A"/>
    <w:rsid w:val="002D3E46"/>
    <w:rsid w:val="002D4543"/>
    <w:rsid w:val="002D7CD2"/>
    <w:rsid w:val="002E1688"/>
    <w:rsid w:val="002E364A"/>
    <w:rsid w:val="002E4CC6"/>
    <w:rsid w:val="002E4FC8"/>
    <w:rsid w:val="002E6855"/>
    <w:rsid w:val="002E745D"/>
    <w:rsid w:val="002F4DAE"/>
    <w:rsid w:val="002F5020"/>
    <w:rsid w:val="002F676B"/>
    <w:rsid w:val="002F789D"/>
    <w:rsid w:val="00300CE9"/>
    <w:rsid w:val="003035F4"/>
    <w:rsid w:val="0030487B"/>
    <w:rsid w:val="00311DEC"/>
    <w:rsid w:val="003145BC"/>
    <w:rsid w:val="0031579B"/>
    <w:rsid w:val="00315802"/>
    <w:rsid w:val="00316EE0"/>
    <w:rsid w:val="00320375"/>
    <w:rsid w:val="00320AF9"/>
    <w:rsid w:val="003301C9"/>
    <w:rsid w:val="003303D0"/>
    <w:rsid w:val="003304F4"/>
    <w:rsid w:val="0034063D"/>
    <w:rsid w:val="00341280"/>
    <w:rsid w:val="00341A60"/>
    <w:rsid w:val="003467AD"/>
    <w:rsid w:val="0035554A"/>
    <w:rsid w:val="003562F8"/>
    <w:rsid w:val="00357A76"/>
    <w:rsid w:val="00357A82"/>
    <w:rsid w:val="0036167B"/>
    <w:rsid w:val="00361D7E"/>
    <w:rsid w:val="0036377E"/>
    <w:rsid w:val="003645E5"/>
    <w:rsid w:val="00366F41"/>
    <w:rsid w:val="00371914"/>
    <w:rsid w:val="00372C28"/>
    <w:rsid w:val="00373A9C"/>
    <w:rsid w:val="003762D4"/>
    <w:rsid w:val="003809DF"/>
    <w:rsid w:val="00382832"/>
    <w:rsid w:val="00383629"/>
    <w:rsid w:val="0038376F"/>
    <w:rsid w:val="00383F09"/>
    <w:rsid w:val="0038497D"/>
    <w:rsid w:val="00385925"/>
    <w:rsid w:val="00387070"/>
    <w:rsid w:val="00392B20"/>
    <w:rsid w:val="00395A49"/>
    <w:rsid w:val="003972FD"/>
    <w:rsid w:val="003A341B"/>
    <w:rsid w:val="003A4F50"/>
    <w:rsid w:val="003A724F"/>
    <w:rsid w:val="003A7322"/>
    <w:rsid w:val="003B11A0"/>
    <w:rsid w:val="003B1F3F"/>
    <w:rsid w:val="003B5809"/>
    <w:rsid w:val="003C4A96"/>
    <w:rsid w:val="003D49B0"/>
    <w:rsid w:val="003D5040"/>
    <w:rsid w:val="003E1DC0"/>
    <w:rsid w:val="003E5DE1"/>
    <w:rsid w:val="003E6308"/>
    <w:rsid w:val="003E6962"/>
    <w:rsid w:val="003E73E4"/>
    <w:rsid w:val="003E7E88"/>
    <w:rsid w:val="003F2EF7"/>
    <w:rsid w:val="00400166"/>
    <w:rsid w:val="00403707"/>
    <w:rsid w:val="00403D49"/>
    <w:rsid w:val="0040735D"/>
    <w:rsid w:val="004105CE"/>
    <w:rsid w:val="00411995"/>
    <w:rsid w:val="00411CD9"/>
    <w:rsid w:val="004150E1"/>
    <w:rsid w:val="00415417"/>
    <w:rsid w:val="00416F76"/>
    <w:rsid w:val="00432280"/>
    <w:rsid w:val="00433F39"/>
    <w:rsid w:val="0044445E"/>
    <w:rsid w:val="0044452F"/>
    <w:rsid w:val="00445374"/>
    <w:rsid w:val="00445D79"/>
    <w:rsid w:val="004478BE"/>
    <w:rsid w:val="00451301"/>
    <w:rsid w:val="00456FDD"/>
    <w:rsid w:val="00473C18"/>
    <w:rsid w:val="00476588"/>
    <w:rsid w:val="00480CF5"/>
    <w:rsid w:val="004814CE"/>
    <w:rsid w:val="00482DA4"/>
    <w:rsid w:val="004874DE"/>
    <w:rsid w:val="004958E5"/>
    <w:rsid w:val="004A284B"/>
    <w:rsid w:val="004A3894"/>
    <w:rsid w:val="004A5DB9"/>
    <w:rsid w:val="004B13CA"/>
    <w:rsid w:val="004B55D3"/>
    <w:rsid w:val="004B7014"/>
    <w:rsid w:val="004C557A"/>
    <w:rsid w:val="004D14F8"/>
    <w:rsid w:val="004D1E54"/>
    <w:rsid w:val="004D2533"/>
    <w:rsid w:val="004D36FA"/>
    <w:rsid w:val="004E097F"/>
    <w:rsid w:val="004E15B4"/>
    <w:rsid w:val="004E3DBF"/>
    <w:rsid w:val="004E7512"/>
    <w:rsid w:val="004E7D6F"/>
    <w:rsid w:val="004F17B3"/>
    <w:rsid w:val="004F3D27"/>
    <w:rsid w:val="004F3EF2"/>
    <w:rsid w:val="004F4009"/>
    <w:rsid w:val="004F4677"/>
    <w:rsid w:val="004F5222"/>
    <w:rsid w:val="004F553D"/>
    <w:rsid w:val="004F64C4"/>
    <w:rsid w:val="004F6984"/>
    <w:rsid w:val="004F6CAC"/>
    <w:rsid w:val="004F7E11"/>
    <w:rsid w:val="00501942"/>
    <w:rsid w:val="00501C28"/>
    <w:rsid w:val="00501CB5"/>
    <w:rsid w:val="00502EA8"/>
    <w:rsid w:val="00503266"/>
    <w:rsid w:val="00506461"/>
    <w:rsid w:val="005077A1"/>
    <w:rsid w:val="00507938"/>
    <w:rsid w:val="005105F6"/>
    <w:rsid w:val="00510E59"/>
    <w:rsid w:val="00511E14"/>
    <w:rsid w:val="0051369A"/>
    <w:rsid w:val="0051731B"/>
    <w:rsid w:val="005207C0"/>
    <w:rsid w:val="00521ECC"/>
    <w:rsid w:val="005230CC"/>
    <w:rsid w:val="00527036"/>
    <w:rsid w:val="00533C3F"/>
    <w:rsid w:val="00533D02"/>
    <w:rsid w:val="00536EB3"/>
    <w:rsid w:val="0054076E"/>
    <w:rsid w:val="00556011"/>
    <w:rsid w:val="00556757"/>
    <w:rsid w:val="0055728D"/>
    <w:rsid w:val="005626C7"/>
    <w:rsid w:val="00567EA0"/>
    <w:rsid w:val="00580F83"/>
    <w:rsid w:val="005900D7"/>
    <w:rsid w:val="00592A3A"/>
    <w:rsid w:val="00594568"/>
    <w:rsid w:val="00596D6E"/>
    <w:rsid w:val="005973A1"/>
    <w:rsid w:val="005A0311"/>
    <w:rsid w:val="005A3048"/>
    <w:rsid w:val="005A55B9"/>
    <w:rsid w:val="005A6FE7"/>
    <w:rsid w:val="005B5943"/>
    <w:rsid w:val="005C3BDB"/>
    <w:rsid w:val="005C5B25"/>
    <w:rsid w:val="005C6FBD"/>
    <w:rsid w:val="005D5D0A"/>
    <w:rsid w:val="005D686B"/>
    <w:rsid w:val="005D712C"/>
    <w:rsid w:val="005E5F53"/>
    <w:rsid w:val="005E6AD5"/>
    <w:rsid w:val="005F118B"/>
    <w:rsid w:val="005F2E3D"/>
    <w:rsid w:val="005F33B5"/>
    <w:rsid w:val="005F386C"/>
    <w:rsid w:val="005F4CE1"/>
    <w:rsid w:val="006046F6"/>
    <w:rsid w:val="00605C1D"/>
    <w:rsid w:val="00605C4F"/>
    <w:rsid w:val="0060648F"/>
    <w:rsid w:val="00606FBD"/>
    <w:rsid w:val="00610974"/>
    <w:rsid w:val="00611DA4"/>
    <w:rsid w:val="00614F22"/>
    <w:rsid w:val="00616997"/>
    <w:rsid w:val="006211C9"/>
    <w:rsid w:val="006212FF"/>
    <w:rsid w:val="00622190"/>
    <w:rsid w:val="00623EBB"/>
    <w:rsid w:val="00623F53"/>
    <w:rsid w:val="006277AA"/>
    <w:rsid w:val="00633B73"/>
    <w:rsid w:val="006360CE"/>
    <w:rsid w:val="00636BDD"/>
    <w:rsid w:val="006408AA"/>
    <w:rsid w:val="006434A4"/>
    <w:rsid w:val="00644D89"/>
    <w:rsid w:val="006456AB"/>
    <w:rsid w:val="00647584"/>
    <w:rsid w:val="00647923"/>
    <w:rsid w:val="00651555"/>
    <w:rsid w:val="00651F9A"/>
    <w:rsid w:val="006532D6"/>
    <w:rsid w:val="00654985"/>
    <w:rsid w:val="00655352"/>
    <w:rsid w:val="00656797"/>
    <w:rsid w:val="00657DE7"/>
    <w:rsid w:val="00662BEB"/>
    <w:rsid w:val="00665B6B"/>
    <w:rsid w:val="0066761C"/>
    <w:rsid w:val="00674E6F"/>
    <w:rsid w:val="0067656B"/>
    <w:rsid w:val="006769A0"/>
    <w:rsid w:val="006831E0"/>
    <w:rsid w:val="006870BC"/>
    <w:rsid w:val="00692633"/>
    <w:rsid w:val="00693058"/>
    <w:rsid w:val="00696D3C"/>
    <w:rsid w:val="006A09DD"/>
    <w:rsid w:val="006A2110"/>
    <w:rsid w:val="006A25B1"/>
    <w:rsid w:val="006A28D4"/>
    <w:rsid w:val="006A3AD3"/>
    <w:rsid w:val="006A4292"/>
    <w:rsid w:val="006A6141"/>
    <w:rsid w:val="006A7877"/>
    <w:rsid w:val="006B2D56"/>
    <w:rsid w:val="006B3977"/>
    <w:rsid w:val="006B652A"/>
    <w:rsid w:val="006C0B64"/>
    <w:rsid w:val="006C39D7"/>
    <w:rsid w:val="006C3D79"/>
    <w:rsid w:val="006C753A"/>
    <w:rsid w:val="006D2952"/>
    <w:rsid w:val="006D722F"/>
    <w:rsid w:val="006D74C2"/>
    <w:rsid w:val="006E4407"/>
    <w:rsid w:val="006E5695"/>
    <w:rsid w:val="006E6DE2"/>
    <w:rsid w:val="006F06E8"/>
    <w:rsid w:val="006F149F"/>
    <w:rsid w:val="007006CC"/>
    <w:rsid w:val="00700B76"/>
    <w:rsid w:val="007010FC"/>
    <w:rsid w:val="00701C75"/>
    <w:rsid w:val="007032C5"/>
    <w:rsid w:val="00707636"/>
    <w:rsid w:val="007123C7"/>
    <w:rsid w:val="00712CA0"/>
    <w:rsid w:val="00715160"/>
    <w:rsid w:val="007254F7"/>
    <w:rsid w:val="00727345"/>
    <w:rsid w:val="007315D6"/>
    <w:rsid w:val="00733B1B"/>
    <w:rsid w:val="00734E3D"/>
    <w:rsid w:val="0074174E"/>
    <w:rsid w:val="00742925"/>
    <w:rsid w:val="00744DA9"/>
    <w:rsid w:val="00745687"/>
    <w:rsid w:val="0074654E"/>
    <w:rsid w:val="00746C23"/>
    <w:rsid w:val="00746C83"/>
    <w:rsid w:val="00750B9A"/>
    <w:rsid w:val="00753A4F"/>
    <w:rsid w:val="00755D08"/>
    <w:rsid w:val="00757041"/>
    <w:rsid w:val="007602E1"/>
    <w:rsid w:val="00761697"/>
    <w:rsid w:val="00761953"/>
    <w:rsid w:val="00762037"/>
    <w:rsid w:val="00764B7F"/>
    <w:rsid w:val="00765E56"/>
    <w:rsid w:val="0076613E"/>
    <w:rsid w:val="007677F3"/>
    <w:rsid w:val="00771C1C"/>
    <w:rsid w:val="00771DA0"/>
    <w:rsid w:val="007737BA"/>
    <w:rsid w:val="00781583"/>
    <w:rsid w:val="00784F5F"/>
    <w:rsid w:val="00785ED0"/>
    <w:rsid w:val="00791CE8"/>
    <w:rsid w:val="007920DB"/>
    <w:rsid w:val="00793D3B"/>
    <w:rsid w:val="00796134"/>
    <w:rsid w:val="0079686A"/>
    <w:rsid w:val="0079792D"/>
    <w:rsid w:val="007A26D8"/>
    <w:rsid w:val="007A755D"/>
    <w:rsid w:val="007B0135"/>
    <w:rsid w:val="007B3062"/>
    <w:rsid w:val="007B4202"/>
    <w:rsid w:val="007B6B16"/>
    <w:rsid w:val="007C1107"/>
    <w:rsid w:val="007C2893"/>
    <w:rsid w:val="007C39C8"/>
    <w:rsid w:val="007C583F"/>
    <w:rsid w:val="007C727F"/>
    <w:rsid w:val="007D02A9"/>
    <w:rsid w:val="007E6ABD"/>
    <w:rsid w:val="007E7097"/>
    <w:rsid w:val="007F21EA"/>
    <w:rsid w:val="007F29DF"/>
    <w:rsid w:val="007F4807"/>
    <w:rsid w:val="007F61F2"/>
    <w:rsid w:val="0080230B"/>
    <w:rsid w:val="00805035"/>
    <w:rsid w:val="008055FF"/>
    <w:rsid w:val="00806BC0"/>
    <w:rsid w:val="00810478"/>
    <w:rsid w:val="008167C8"/>
    <w:rsid w:val="008210B2"/>
    <w:rsid w:val="0082198E"/>
    <w:rsid w:val="008276D1"/>
    <w:rsid w:val="00830D00"/>
    <w:rsid w:val="00830D5A"/>
    <w:rsid w:val="0083137B"/>
    <w:rsid w:val="008362BF"/>
    <w:rsid w:val="00836647"/>
    <w:rsid w:val="0084043F"/>
    <w:rsid w:val="00843525"/>
    <w:rsid w:val="00843C91"/>
    <w:rsid w:val="00845C48"/>
    <w:rsid w:val="0084717F"/>
    <w:rsid w:val="0084748C"/>
    <w:rsid w:val="00851031"/>
    <w:rsid w:val="00851FB1"/>
    <w:rsid w:val="00855E8C"/>
    <w:rsid w:val="0085777B"/>
    <w:rsid w:val="00860951"/>
    <w:rsid w:val="00860F61"/>
    <w:rsid w:val="00861494"/>
    <w:rsid w:val="00861A60"/>
    <w:rsid w:val="00861F7B"/>
    <w:rsid w:val="008623FA"/>
    <w:rsid w:val="00864456"/>
    <w:rsid w:val="00871CA6"/>
    <w:rsid w:val="00872156"/>
    <w:rsid w:val="0087222A"/>
    <w:rsid w:val="00875885"/>
    <w:rsid w:val="008764F1"/>
    <w:rsid w:val="008804A9"/>
    <w:rsid w:val="0089402D"/>
    <w:rsid w:val="00894467"/>
    <w:rsid w:val="0089594F"/>
    <w:rsid w:val="008A17C7"/>
    <w:rsid w:val="008A53E5"/>
    <w:rsid w:val="008B048B"/>
    <w:rsid w:val="008B58D6"/>
    <w:rsid w:val="008B6285"/>
    <w:rsid w:val="008C3BBC"/>
    <w:rsid w:val="008C4720"/>
    <w:rsid w:val="008C5911"/>
    <w:rsid w:val="008C5E41"/>
    <w:rsid w:val="008C66E7"/>
    <w:rsid w:val="008C7400"/>
    <w:rsid w:val="008D2793"/>
    <w:rsid w:val="008D4DF2"/>
    <w:rsid w:val="008D6BAE"/>
    <w:rsid w:val="008D77EC"/>
    <w:rsid w:val="008E13D6"/>
    <w:rsid w:val="008E14A1"/>
    <w:rsid w:val="008E1743"/>
    <w:rsid w:val="008E4805"/>
    <w:rsid w:val="008E4E92"/>
    <w:rsid w:val="008E749B"/>
    <w:rsid w:val="008F0CCC"/>
    <w:rsid w:val="008F137A"/>
    <w:rsid w:val="008F2AD6"/>
    <w:rsid w:val="008F60B1"/>
    <w:rsid w:val="008F61AD"/>
    <w:rsid w:val="00901CFB"/>
    <w:rsid w:val="009046DF"/>
    <w:rsid w:val="00904948"/>
    <w:rsid w:val="00904F34"/>
    <w:rsid w:val="00907443"/>
    <w:rsid w:val="0091014E"/>
    <w:rsid w:val="00912202"/>
    <w:rsid w:val="00912731"/>
    <w:rsid w:val="00916D4A"/>
    <w:rsid w:val="009207FB"/>
    <w:rsid w:val="009323A5"/>
    <w:rsid w:val="00932795"/>
    <w:rsid w:val="00936625"/>
    <w:rsid w:val="00940F8D"/>
    <w:rsid w:val="009413C8"/>
    <w:rsid w:val="00941F4A"/>
    <w:rsid w:val="009428C1"/>
    <w:rsid w:val="009438D7"/>
    <w:rsid w:val="00943EE6"/>
    <w:rsid w:val="00951FCF"/>
    <w:rsid w:val="00956473"/>
    <w:rsid w:val="009567A5"/>
    <w:rsid w:val="00960215"/>
    <w:rsid w:val="00960C20"/>
    <w:rsid w:val="009620A2"/>
    <w:rsid w:val="00964FB9"/>
    <w:rsid w:val="00965402"/>
    <w:rsid w:val="00966A74"/>
    <w:rsid w:val="00971157"/>
    <w:rsid w:val="009720CF"/>
    <w:rsid w:val="009728AB"/>
    <w:rsid w:val="0097398D"/>
    <w:rsid w:val="009744DC"/>
    <w:rsid w:val="009745D9"/>
    <w:rsid w:val="00974F06"/>
    <w:rsid w:val="009753FC"/>
    <w:rsid w:val="00976EC4"/>
    <w:rsid w:val="00977611"/>
    <w:rsid w:val="00984BA0"/>
    <w:rsid w:val="0098725C"/>
    <w:rsid w:val="00987738"/>
    <w:rsid w:val="00990E38"/>
    <w:rsid w:val="00993F05"/>
    <w:rsid w:val="00996BB8"/>
    <w:rsid w:val="009A106F"/>
    <w:rsid w:val="009A1A74"/>
    <w:rsid w:val="009A5555"/>
    <w:rsid w:val="009B0EBB"/>
    <w:rsid w:val="009B37B5"/>
    <w:rsid w:val="009B3CF5"/>
    <w:rsid w:val="009B518C"/>
    <w:rsid w:val="009C1854"/>
    <w:rsid w:val="009C3426"/>
    <w:rsid w:val="009C34D8"/>
    <w:rsid w:val="009C3582"/>
    <w:rsid w:val="009C6AB6"/>
    <w:rsid w:val="009D3E10"/>
    <w:rsid w:val="009D49A1"/>
    <w:rsid w:val="009E18DA"/>
    <w:rsid w:val="009E1BA6"/>
    <w:rsid w:val="009F07AF"/>
    <w:rsid w:val="009F2B98"/>
    <w:rsid w:val="009F3644"/>
    <w:rsid w:val="009F3913"/>
    <w:rsid w:val="009F4DCE"/>
    <w:rsid w:val="009F55DE"/>
    <w:rsid w:val="00A00540"/>
    <w:rsid w:val="00A0140D"/>
    <w:rsid w:val="00A03FC1"/>
    <w:rsid w:val="00A04406"/>
    <w:rsid w:val="00A07E8A"/>
    <w:rsid w:val="00A10D02"/>
    <w:rsid w:val="00A1185C"/>
    <w:rsid w:val="00A120F7"/>
    <w:rsid w:val="00A13519"/>
    <w:rsid w:val="00A17F9A"/>
    <w:rsid w:val="00A2036F"/>
    <w:rsid w:val="00A27610"/>
    <w:rsid w:val="00A304D5"/>
    <w:rsid w:val="00A30CBC"/>
    <w:rsid w:val="00A32261"/>
    <w:rsid w:val="00A365FB"/>
    <w:rsid w:val="00A442BB"/>
    <w:rsid w:val="00A4624A"/>
    <w:rsid w:val="00A4709B"/>
    <w:rsid w:val="00A47B5B"/>
    <w:rsid w:val="00A52F9F"/>
    <w:rsid w:val="00A54AE3"/>
    <w:rsid w:val="00A5567C"/>
    <w:rsid w:val="00A60AC8"/>
    <w:rsid w:val="00A6173E"/>
    <w:rsid w:val="00A61FF1"/>
    <w:rsid w:val="00A63C5D"/>
    <w:rsid w:val="00A66304"/>
    <w:rsid w:val="00A67540"/>
    <w:rsid w:val="00A7001B"/>
    <w:rsid w:val="00A70161"/>
    <w:rsid w:val="00A703BC"/>
    <w:rsid w:val="00A741A1"/>
    <w:rsid w:val="00A76A52"/>
    <w:rsid w:val="00A8093C"/>
    <w:rsid w:val="00A83B58"/>
    <w:rsid w:val="00A92A86"/>
    <w:rsid w:val="00A953F7"/>
    <w:rsid w:val="00AA05FC"/>
    <w:rsid w:val="00AA2238"/>
    <w:rsid w:val="00AA2305"/>
    <w:rsid w:val="00AB01E9"/>
    <w:rsid w:val="00AB054C"/>
    <w:rsid w:val="00AB1A1F"/>
    <w:rsid w:val="00AB27AC"/>
    <w:rsid w:val="00AB388D"/>
    <w:rsid w:val="00AB481E"/>
    <w:rsid w:val="00AB6EC5"/>
    <w:rsid w:val="00AB7086"/>
    <w:rsid w:val="00AC0625"/>
    <w:rsid w:val="00AD0353"/>
    <w:rsid w:val="00AD2453"/>
    <w:rsid w:val="00AD25D3"/>
    <w:rsid w:val="00AD31AD"/>
    <w:rsid w:val="00AD341B"/>
    <w:rsid w:val="00AD5C1E"/>
    <w:rsid w:val="00AD7134"/>
    <w:rsid w:val="00AE3B7D"/>
    <w:rsid w:val="00AE4465"/>
    <w:rsid w:val="00AE51E9"/>
    <w:rsid w:val="00AE6583"/>
    <w:rsid w:val="00AE7A82"/>
    <w:rsid w:val="00AF11D6"/>
    <w:rsid w:val="00AF188D"/>
    <w:rsid w:val="00B004E2"/>
    <w:rsid w:val="00B0676C"/>
    <w:rsid w:val="00B13436"/>
    <w:rsid w:val="00B145A9"/>
    <w:rsid w:val="00B157A6"/>
    <w:rsid w:val="00B168BB"/>
    <w:rsid w:val="00B170BD"/>
    <w:rsid w:val="00B17CA5"/>
    <w:rsid w:val="00B2066B"/>
    <w:rsid w:val="00B214B1"/>
    <w:rsid w:val="00B23CC6"/>
    <w:rsid w:val="00B24AF2"/>
    <w:rsid w:val="00B27E53"/>
    <w:rsid w:val="00B335A0"/>
    <w:rsid w:val="00B34CC0"/>
    <w:rsid w:val="00B4615F"/>
    <w:rsid w:val="00B50D37"/>
    <w:rsid w:val="00B53691"/>
    <w:rsid w:val="00B55C2D"/>
    <w:rsid w:val="00B60CB7"/>
    <w:rsid w:val="00B6434E"/>
    <w:rsid w:val="00B64D1E"/>
    <w:rsid w:val="00B656E2"/>
    <w:rsid w:val="00B66AE5"/>
    <w:rsid w:val="00B732E3"/>
    <w:rsid w:val="00B812A5"/>
    <w:rsid w:val="00B82039"/>
    <w:rsid w:val="00B84DAB"/>
    <w:rsid w:val="00BA0676"/>
    <w:rsid w:val="00BA0B61"/>
    <w:rsid w:val="00BA32D1"/>
    <w:rsid w:val="00BA769B"/>
    <w:rsid w:val="00BB0798"/>
    <w:rsid w:val="00BB24E3"/>
    <w:rsid w:val="00BB2899"/>
    <w:rsid w:val="00BB2922"/>
    <w:rsid w:val="00BB49AE"/>
    <w:rsid w:val="00BB7A18"/>
    <w:rsid w:val="00BC0D8A"/>
    <w:rsid w:val="00BD17C1"/>
    <w:rsid w:val="00BD26DC"/>
    <w:rsid w:val="00BD6CB8"/>
    <w:rsid w:val="00BD7F30"/>
    <w:rsid w:val="00BE3CB4"/>
    <w:rsid w:val="00BF24A9"/>
    <w:rsid w:val="00BF2FE8"/>
    <w:rsid w:val="00BF3E8F"/>
    <w:rsid w:val="00BF3EF2"/>
    <w:rsid w:val="00BF5DEB"/>
    <w:rsid w:val="00C008C4"/>
    <w:rsid w:val="00C0109D"/>
    <w:rsid w:val="00C02F9E"/>
    <w:rsid w:val="00C1106D"/>
    <w:rsid w:val="00C127FD"/>
    <w:rsid w:val="00C16A36"/>
    <w:rsid w:val="00C170C0"/>
    <w:rsid w:val="00C17243"/>
    <w:rsid w:val="00C17EE1"/>
    <w:rsid w:val="00C20A97"/>
    <w:rsid w:val="00C22D9F"/>
    <w:rsid w:val="00C22EC5"/>
    <w:rsid w:val="00C24DF3"/>
    <w:rsid w:val="00C26C2B"/>
    <w:rsid w:val="00C26FF4"/>
    <w:rsid w:val="00C27172"/>
    <w:rsid w:val="00C2775C"/>
    <w:rsid w:val="00C42CCF"/>
    <w:rsid w:val="00C432C5"/>
    <w:rsid w:val="00C43E1F"/>
    <w:rsid w:val="00C4582B"/>
    <w:rsid w:val="00C46463"/>
    <w:rsid w:val="00C46C53"/>
    <w:rsid w:val="00C478E2"/>
    <w:rsid w:val="00C60FFE"/>
    <w:rsid w:val="00C62D32"/>
    <w:rsid w:val="00C732B0"/>
    <w:rsid w:val="00C735D3"/>
    <w:rsid w:val="00C75323"/>
    <w:rsid w:val="00C8160F"/>
    <w:rsid w:val="00C823D0"/>
    <w:rsid w:val="00C86A5E"/>
    <w:rsid w:val="00C907A7"/>
    <w:rsid w:val="00C931FA"/>
    <w:rsid w:val="00CA0D0E"/>
    <w:rsid w:val="00CA7AE0"/>
    <w:rsid w:val="00CB0CF9"/>
    <w:rsid w:val="00CB13A1"/>
    <w:rsid w:val="00CC230A"/>
    <w:rsid w:val="00CC5BFF"/>
    <w:rsid w:val="00CD1882"/>
    <w:rsid w:val="00CD2A59"/>
    <w:rsid w:val="00CD6739"/>
    <w:rsid w:val="00CD68DD"/>
    <w:rsid w:val="00CD785F"/>
    <w:rsid w:val="00CD7B71"/>
    <w:rsid w:val="00CE0DA1"/>
    <w:rsid w:val="00CE29BB"/>
    <w:rsid w:val="00CE400B"/>
    <w:rsid w:val="00CE469E"/>
    <w:rsid w:val="00CE5362"/>
    <w:rsid w:val="00CE5494"/>
    <w:rsid w:val="00CF4C03"/>
    <w:rsid w:val="00CF6A2E"/>
    <w:rsid w:val="00D0026C"/>
    <w:rsid w:val="00D02423"/>
    <w:rsid w:val="00D036F0"/>
    <w:rsid w:val="00D042B5"/>
    <w:rsid w:val="00D11901"/>
    <w:rsid w:val="00D14DFC"/>
    <w:rsid w:val="00D16D18"/>
    <w:rsid w:val="00D2125B"/>
    <w:rsid w:val="00D21C32"/>
    <w:rsid w:val="00D22C62"/>
    <w:rsid w:val="00D23106"/>
    <w:rsid w:val="00D2585E"/>
    <w:rsid w:val="00D25D53"/>
    <w:rsid w:val="00D26860"/>
    <w:rsid w:val="00D27002"/>
    <w:rsid w:val="00D35D3D"/>
    <w:rsid w:val="00D36C51"/>
    <w:rsid w:val="00D37A40"/>
    <w:rsid w:val="00D45318"/>
    <w:rsid w:val="00D46501"/>
    <w:rsid w:val="00D541C7"/>
    <w:rsid w:val="00D55F2E"/>
    <w:rsid w:val="00D57A94"/>
    <w:rsid w:val="00D63722"/>
    <w:rsid w:val="00D655B6"/>
    <w:rsid w:val="00D65F16"/>
    <w:rsid w:val="00D674EB"/>
    <w:rsid w:val="00D72EB5"/>
    <w:rsid w:val="00D75113"/>
    <w:rsid w:val="00D808CF"/>
    <w:rsid w:val="00D80EAA"/>
    <w:rsid w:val="00D93A5A"/>
    <w:rsid w:val="00DA2F60"/>
    <w:rsid w:val="00DA5C79"/>
    <w:rsid w:val="00DB1790"/>
    <w:rsid w:val="00DB2A3F"/>
    <w:rsid w:val="00DB2DAD"/>
    <w:rsid w:val="00DB3C83"/>
    <w:rsid w:val="00DC0FC0"/>
    <w:rsid w:val="00DC1204"/>
    <w:rsid w:val="00DC2DAC"/>
    <w:rsid w:val="00DC55F2"/>
    <w:rsid w:val="00DC5FF6"/>
    <w:rsid w:val="00DD7B29"/>
    <w:rsid w:val="00DD7C52"/>
    <w:rsid w:val="00DE1577"/>
    <w:rsid w:val="00DE2DA1"/>
    <w:rsid w:val="00DE3B2A"/>
    <w:rsid w:val="00DE3C15"/>
    <w:rsid w:val="00DE53B9"/>
    <w:rsid w:val="00DE64AC"/>
    <w:rsid w:val="00DF0ED5"/>
    <w:rsid w:val="00DF1843"/>
    <w:rsid w:val="00DF19F3"/>
    <w:rsid w:val="00DF52A4"/>
    <w:rsid w:val="00DF5AA9"/>
    <w:rsid w:val="00DF6741"/>
    <w:rsid w:val="00DF693A"/>
    <w:rsid w:val="00E01B98"/>
    <w:rsid w:val="00E021C3"/>
    <w:rsid w:val="00E10FEE"/>
    <w:rsid w:val="00E22E78"/>
    <w:rsid w:val="00E2405F"/>
    <w:rsid w:val="00E24C0B"/>
    <w:rsid w:val="00E25301"/>
    <w:rsid w:val="00E27565"/>
    <w:rsid w:val="00E31378"/>
    <w:rsid w:val="00E36B81"/>
    <w:rsid w:val="00E36C4C"/>
    <w:rsid w:val="00E40DCD"/>
    <w:rsid w:val="00E41703"/>
    <w:rsid w:val="00E424C1"/>
    <w:rsid w:val="00E42B2E"/>
    <w:rsid w:val="00E4622B"/>
    <w:rsid w:val="00E4724C"/>
    <w:rsid w:val="00E4781E"/>
    <w:rsid w:val="00E51023"/>
    <w:rsid w:val="00E515D5"/>
    <w:rsid w:val="00E52F55"/>
    <w:rsid w:val="00E536DD"/>
    <w:rsid w:val="00E55223"/>
    <w:rsid w:val="00E57AFE"/>
    <w:rsid w:val="00E60B35"/>
    <w:rsid w:val="00E6292D"/>
    <w:rsid w:val="00E64682"/>
    <w:rsid w:val="00E6553B"/>
    <w:rsid w:val="00E679EB"/>
    <w:rsid w:val="00E70020"/>
    <w:rsid w:val="00E7292C"/>
    <w:rsid w:val="00E73790"/>
    <w:rsid w:val="00E73E8C"/>
    <w:rsid w:val="00E74CE3"/>
    <w:rsid w:val="00E76780"/>
    <w:rsid w:val="00E85484"/>
    <w:rsid w:val="00E90AFE"/>
    <w:rsid w:val="00E946A2"/>
    <w:rsid w:val="00E94ED7"/>
    <w:rsid w:val="00EA6695"/>
    <w:rsid w:val="00EA6696"/>
    <w:rsid w:val="00EB179C"/>
    <w:rsid w:val="00EB2DF4"/>
    <w:rsid w:val="00EB6A1D"/>
    <w:rsid w:val="00EB6DFF"/>
    <w:rsid w:val="00EB6E89"/>
    <w:rsid w:val="00EC2348"/>
    <w:rsid w:val="00EC488E"/>
    <w:rsid w:val="00EC4E90"/>
    <w:rsid w:val="00EC5646"/>
    <w:rsid w:val="00ED1366"/>
    <w:rsid w:val="00ED29EA"/>
    <w:rsid w:val="00ED5C44"/>
    <w:rsid w:val="00EE0A7E"/>
    <w:rsid w:val="00EE6CEA"/>
    <w:rsid w:val="00EE7505"/>
    <w:rsid w:val="00EF653F"/>
    <w:rsid w:val="00EF731E"/>
    <w:rsid w:val="00F001C6"/>
    <w:rsid w:val="00F0198A"/>
    <w:rsid w:val="00F05179"/>
    <w:rsid w:val="00F05C59"/>
    <w:rsid w:val="00F11F97"/>
    <w:rsid w:val="00F12DF8"/>
    <w:rsid w:val="00F13F7F"/>
    <w:rsid w:val="00F2078A"/>
    <w:rsid w:val="00F2131D"/>
    <w:rsid w:val="00F21E77"/>
    <w:rsid w:val="00F24176"/>
    <w:rsid w:val="00F24936"/>
    <w:rsid w:val="00F277B3"/>
    <w:rsid w:val="00F3296E"/>
    <w:rsid w:val="00F32C6E"/>
    <w:rsid w:val="00F35806"/>
    <w:rsid w:val="00F3671B"/>
    <w:rsid w:val="00F40B0E"/>
    <w:rsid w:val="00F420D0"/>
    <w:rsid w:val="00F42355"/>
    <w:rsid w:val="00F43BFE"/>
    <w:rsid w:val="00F440BE"/>
    <w:rsid w:val="00F4476E"/>
    <w:rsid w:val="00F451AE"/>
    <w:rsid w:val="00F47DB4"/>
    <w:rsid w:val="00F53BDC"/>
    <w:rsid w:val="00F610A2"/>
    <w:rsid w:val="00F6464A"/>
    <w:rsid w:val="00F6703B"/>
    <w:rsid w:val="00F71518"/>
    <w:rsid w:val="00F746EE"/>
    <w:rsid w:val="00F75ADE"/>
    <w:rsid w:val="00F75CD3"/>
    <w:rsid w:val="00F8075A"/>
    <w:rsid w:val="00F80EEC"/>
    <w:rsid w:val="00F824B3"/>
    <w:rsid w:val="00F859D7"/>
    <w:rsid w:val="00F86526"/>
    <w:rsid w:val="00F9114C"/>
    <w:rsid w:val="00F96662"/>
    <w:rsid w:val="00FA0559"/>
    <w:rsid w:val="00FA0F87"/>
    <w:rsid w:val="00FA1298"/>
    <w:rsid w:val="00FA2D76"/>
    <w:rsid w:val="00FA4D22"/>
    <w:rsid w:val="00FB1513"/>
    <w:rsid w:val="00FB2813"/>
    <w:rsid w:val="00FB2870"/>
    <w:rsid w:val="00FB6425"/>
    <w:rsid w:val="00FB6CAE"/>
    <w:rsid w:val="00FC70B8"/>
    <w:rsid w:val="00FD0FB2"/>
    <w:rsid w:val="00FD4D61"/>
    <w:rsid w:val="00FD7EAD"/>
    <w:rsid w:val="00FE0169"/>
    <w:rsid w:val="00FE5955"/>
    <w:rsid w:val="00FE5AFA"/>
    <w:rsid w:val="00FE7F54"/>
    <w:rsid w:val="00FF46EB"/>
    <w:rsid w:val="00FF4D79"/>
    <w:rsid w:val="00FF4E33"/>
    <w:rsid w:val="00FF6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AF8F"/>
  <w15:docId w15:val="{20435B73-0F6D-4621-897D-B8DBC10B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907A7"/>
    <w:pPr>
      <w:spacing w:after="0" w:line="240" w:lineRule="auto"/>
    </w:pPr>
  </w:style>
  <w:style w:type="paragraph" w:styleId="a5">
    <w:name w:val="List Paragraph"/>
    <w:basedOn w:val="a"/>
    <w:uiPriority w:val="34"/>
    <w:qFormat/>
    <w:rsid w:val="00C907A7"/>
    <w:pPr>
      <w:ind w:left="720"/>
      <w:contextualSpacing/>
    </w:pPr>
  </w:style>
  <w:style w:type="table" w:styleId="a6">
    <w:name w:val="Table Grid"/>
    <w:basedOn w:val="a1"/>
    <w:uiPriority w:val="59"/>
    <w:rsid w:val="002D454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8219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198E"/>
    <w:rPr>
      <w:rFonts w:ascii="Tahoma" w:hAnsi="Tahoma" w:cs="Tahoma"/>
      <w:sz w:val="16"/>
      <w:szCs w:val="16"/>
    </w:rPr>
  </w:style>
  <w:style w:type="paragraph" w:styleId="a9">
    <w:name w:val="header"/>
    <w:basedOn w:val="a"/>
    <w:link w:val="aa"/>
    <w:uiPriority w:val="99"/>
    <w:semiHidden/>
    <w:unhideWhenUsed/>
    <w:rsid w:val="00233E5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33E55"/>
  </w:style>
  <w:style w:type="paragraph" w:styleId="ab">
    <w:name w:val="footer"/>
    <w:basedOn w:val="a"/>
    <w:link w:val="ac"/>
    <w:uiPriority w:val="99"/>
    <w:semiHidden/>
    <w:unhideWhenUsed/>
    <w:rsid w:val="00233E5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33E55"/>
  </w:style>
  <w:style w:type="character" w:styleId="ad">
    <w:name w:val="Emphasis"/>
    <w:basedOn w:val="a0"/>
    <w:uiPriority w:val="20"/>
    <w:qFormat/>
    <w:rsid w:val="004A284B"/>
    <w:rPr>
      <w:i/>
      <w:iCs/>
    </w:rPr>
  </w:style>
  <w:style w:type="character" w:customStyle="1" w:styleId="a4">
    <w:name w:val="Без интервала Знак"/>
    <w:basedOn w:val="a0"/>
    <w:link w:val="a3"/>
    <w:uiPriority w:val="1"/>
    <w:rsid w:val="001873AC"/>
  </w:style>
  <w:style w:type="table" w:customStyle="1" w:styleId="1">
    <w:name w:val="Сетка таблицы1"/>
    <w:basedOn w:val="a1"/>
    <w:uiPriority w:val="39"/>
    <w:rsid w:val="00D465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533C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1300">
      <w:bodyDiv w:val="1"/>
      <w:marLeft w:val="0"/>
      <w:marRight w:val="0"/>
      <w:marTop w:val="0"/>
      <w:marBottom w:val="0"/>
      <w:divBdr>
        <w:top w:val="none" w:sz="0" w:space="0" w:color="auto"/>
        <w:left w:val="none" w:sz="0" w:space="0" w:color="auto"/>
        <w:bottom w:val="none" w:sz="0" w:space="0" w:color="auto"/>
        <w:right w:val="none" w:sz="0" w:space="0" w:color="auto"/>
      </w:divBdr>
    </w:div>
    <w:div w:id="152257391">
      <w:bodyDiv w:val="1"/>
      <w:marLeft w:val="0"/>
      <w:marRight w:val="0"/>
      <w:marTop w:val="0"/>
      <w:marBottom w:val="0"/>
      <w:divBdr>
        <w:top w:val="none" w:sz="0" w:space="0" w:color="auto"/>
        <w:left w:val="none" w:sz="0" w:space="0" w:color="auto"/>
        <w:bottom w:val="none" w:sz="0" w:space="0" w:color="auto"/>
        <w:right w:val="none" w:sz="0" w:space="0" w:color="auto"/>
      </w:divBdr>
    </w:div>
    <w:div w:id="206183349">
      <w:bodyDiv w:val="1"/>
      <w:marLeft w:val="0"/>
      <w:marRight w:val="0"/>
      <w:marTop w:val="0"/>
      <w:marBottom w:val="0"/>
      <w:divBdr>
        <w:top w:val="none" w:sz="0" w:space="0" w:color="auto"/>
        <w:left w:val="none" w:sz="0" w:space="0" w:color="auto"/>
        <w:bottom w:val="none" w:sz="0" w:space="0" w:color="auto"/>
        <w:right w:val="none" w:sz="0" w:space="0" w:color="auto"/>
      </w:divBdr>
    </w:div>
    <w:div w:id="497429394">
      <w:bodyDiv w:val="1"/>
      <w:marLeft w:val="0"/>
      <w:marRight w:val="0"/>
      <w:marTop w:val="0"/>
      <w:marBottom w:val="0"/>
      <w:divBdr>
        <w:top w:val="none" w:sz="0" w:space="0" w:color="auto"/>
        <w:left w:val="none" w:sz="0" w:space="0" w:color="auto"/>
        <w:bottom w:val="none" w:sz="0" w:space="0" w:color="auto"/>
        <w:right w:val="none" w:sz="0" w:space="0" w:color="auto"/>
      </w:divBdr>
    </w:div>
    <w:div w:id="529804834">
      <w:bodyDiv w:val="1"/>
      <w:marLeft w:val="0"/>
      <w:marRight w:val="0"/>
      <w:marTop w:val="0"/>
      <w:marBottom w:val="0"/>
      <w:divBdr>
        <w:top w:val="none" w:sz="0" w:space="0" w:color="auto"/>
        <w:left w:val="none" w:sz="0" w:space="0" w:color="auto"/>
        <w:bottom w:val="none" w:sz="0" w:space="0" w:color="auto"/>
        <w:right w:val="none" w:sz="0" w:space="0" w:color="auto"/>
      </w:divBdr>
    </w:div>
    <w:div w:id="617832896">
      <w:bodyDiv w:val="1"/>
      <w:marLeft w:val="0"/>
      <w:marRight w:val="0"/>
      <w:marTop w:val="0"/>
      <w:marBottom w:val="0"/>
      <w:divBdr>
        <w:top w:val="none" w:sz="0" w:space="0" w:color="auto"/>
        <w:left w:val="none" w:sz="0" w:space="0" w:color="auto"/>
        <w:bottom w:val="none" w:sz="0" w:space="0" w:color="auto"/>
        <w:right w:val="none" w:sz="0" w:space="0" w:color="auto"/>
      </w:divBdr>
    </w:div>
    <w:div w:id="769157430">
      <w:bodyDiv w:val="1"/>
      <w:marLeft w:val="0"/>
      <w:marRight w:val="0"/>
      <w:marTop w:val="0"/>
      <w:marBottom w:val="0"/>
      <w:divBdr>
        <w:top w:val="none" w:sz="0" w:space="0" w:color="auto"/>
        <w:left w:val="none" w:sz="0" w:space="0" w:color="auto"/>
        <w:bottom w:val="none" w:sz="0" w:space="0" w:color="auto"/>
        <w:right w:val="none" w:sz="0" w:space="0" w:color="auto"/>
      </w:divBdr>
    </w:div>
    <w:div w:id="1033462209">
      <w:bodyDiv w:val="1"/>
      <w:marLeft w:val="0"/>
      <w:marRight w:val="0"/>
      <w:marTop w:val="0"/>
      <w:marBottom w:val="0"/>
      <w:divBdr>
        <w:top w:val="none" w:sz="0" w:space="0" w:color="auto"/>
        <w:left w:val="none" w:sz="0" w:space="0" w:color="auto"/>
        <w:bottom w:val="none" w:sz="0" w:space="0" w:color="auto"/>
        <w:right w:val="none" w:sz="0" w:space="0" w:color="auto"/>
      </w:divBdr>
    </w:div>
    <w:div w:id="1183319897">
      <w:bodyDiv w:val="1"/>
      <w:marLeft w:val="0"/>
      <w:marRight w:val="0"/>
      <w:marTop w:val="0"/>
      <w:marBottom w:val="0"/>
      <w:divBdr>
        <w:top w:val="none" w:sz="0" w:space="0" w:color="auto"/>
        <w:left w:val="none" w:sz="0" w:space="0" w:color="auto"/>
        <w:bottom w:val="none" w:sz="0" w:space="0" w:color="auto"/>
        <w:right w:val="none" w:sz="0" w:space="0" w:color="auto"/>
      </w:divBdr>
    </w:div>
    <w:div w:id="1292904125">
      <w:bodyDiv w:val="1"/>
      <w:marLeft w:val="0"/>
      <w:marRight w:val="0"/>
      <w:marTop w:val="0"/>
      <w:marBottom w:val="0"/>
      <w:divBdr>
        <w:top w:val="none" w:sz="0" w:space="0" w:color="auto"/>
        <w:left w:val="none" w:sz="0" w:space="0" w:color="auto"/>
        <w:bottom w:val="none" w:sz="0" w:space="0" w:color="auto"/>
        <w:right w:val="none" w:sz="0" w:space="0" w:color="auto"/>
      </w:divBdr>
    </w:div>
    <w:div w:id="1452675712">
      <w:bodyDiv w:val="1"/>
      <w:marLeft w:val="0"/>
      <w:marRight w:val="0"/>
      <w:marTop w:val="0"/>
      <w:marBottom w:val="0"/>
      <w:divBdr>
        <w:top w:val="none" w:sz="0" w:space="0" w:color="auto"/>
        <w:left w:val="none" w:sz="0" w:space="0" w:color="auto"/>
        <w:bottom w:val="none" w:sz="0" w:space="0" w:color="auto"/>
        <w:right w:val="none" w:sz="0" w:space="0" w:color="auto"/>
      </w:divBdr>
    </w:div>
    <w:div w:id="1658222142">
      <w:bodyDiv w:val="1"/>
      <w:marLeft w:val="0"/>
      <w:marRight w:val="0"/>
      <w:marTop w:val="0"/>
      <w:marBottom w:val="0"/>
      <w:divBdr>
        <w:top w:val="none" w:sz="0" w:space="0" w:color="auto"/>
        <w:left w:val="none" w:sz="0" w:space="0" w:color="auto"/>
        <w:bottom w:val="none" w:sz="0" w:space="0" w:color="auto"/>
        <w:right w:val="none" w:sz="0" w:space="0" w:color="auto"/>
      </w:divBdr>
    </w:div>
    <w:div w:id="1690910689">
      <w:bodyDiv w:val="1"/>
      <w:marLeft w:val="0"/>
      <w:marRight w:val="0"/>
      <w:marTop w:val="0"/>
      <w:marBottom w:val="0"/>
      <w:divBdr>
        <w:top w:val="none" w:sz="0" w:space="0" w:color="auto"/>
        <w:left w:val="none" w:sz="0" w:space="0" w:color="auto"/>
        <w:bottom w:val="none" w:sz="0" w:space="0" w:color="auto"/>
        <w:right w:val="none" w:sz="0" w:space="0" w:color="auto"/>
      </w:divBdr>
    </w:div>
    <w:div w:id="1758091980">
      <w:bodyDiv w:val="1"/>
      <w:marLeft w:val="0"/>
      <w:marRight w:val="0"/>
      <w:marTop w:val="0"/>
      <w:marBottom w:val="0"/>
      <w:divBdr>
        <w:top w:val="none" w:sz="0" w:space="0" w:color="auto"/>
        <w:left w:val="none" w:sz="0" w:space="0" w:color="auto"/>
        <w:bottom w:val="none" w:sz="0" w:space="0" w:color="auto"/>
        <w:right w:val="none" w:sz="0" w:space="0" w:color="auto"/>
      </w:divBdr>
    </w:div>
    <w:div w:id="1922324021">
      <w:bodyDiv w:val="1"/>
      <w:marLeft w:val="0"/>
      <w:marRight w:val="0"/>
      <w:marTop w:val="0"/>
      <w:marBottom w:val="0"/>
      <w:divBdr>
        <w:top w:val="none" w:sz="0" w:space="0" w:color="auto"/>
        <w:left w:val="none" w:sz="0" w:space="0" w:color="auto"/>
        <w:bottom w:val="none" w:sz="0" w:space="0" w:color="auto"/>
        <w:right w:val="none" w:sz="0" w:space="0" w:color="auto"/>
      </w:divBdr>
    </w:div>
    <w:div w:id="1980452553">
      <w:bodyDiv w:val="1"/>
      <w:marLeft w:val="0"/>
      <w:marRight w:val="0"/>
      <w:marTop w:val="0"/>
      <w:marBottom w:val="0"/>
      <w:divBdr>
        <w:top w:val="none" w:sz="0" w:space="0" w:color="auto"/>
        <w:left w:val="none" w:sz="0" w:space="0" w:color="auto"/>
        <w:bottom w:val="none" w:sz="0" w:space="0" w:color="auto"/>
        <w:right w:val="none" w:sz="0" w:space="0" w:color="auto"/>
      </w:divBdr>
    </w:div>
    <w:div w:id="1981033907">
      <w:bodyDiv w:val="1"/>
      <w:marLeft w:val="0"/>
      <w:marRight w:val="0"/>
      <w:marTop w:val="0"/>
      <w:marBottom w:val="0"/>
      <w:divBdr>
        <w:top w:val="none" w:sz="0" w:space="0" w:color="auto"/>
        <w:left w:val="none" w:sz="0" w:space="0" w:color="auto"/>
        <w:bottom w:val="none" w:sz="0" w:space="0" w:color="auto"/>
        <w:right w:val="none" w:sz="0" w:space="0" w:color="auto"/>
      </w:divBdr>
    </w:div>
    <w:div w:id="2067028182">
      <w:bodyDiv w:val="1"/>
      <w:marLeft w:val="0"/>
      <w:marRight w:val="0"/>
      <w:marTop w:val="0"/>
      <w:marBottom w:val="0"/>
      <w:divBdr>
        <w:top w:val="none" w:sz="0" w:space="0" w:color="auto"/>
        <w:left w:val="none" w:sz="0" w:space="0" w:color="auto"/>
        <w:bottom w:val="none" w:sz="0" w:space="0" w:color="auto"/>
        <w:right w:val="none" w:sz="0" w:space="0" w:color="auto"/>
      </w:divBdr>
    </w:div>
    <w:div w:id="21071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3BC0-E46D-4D19-B9A2-C701CDC9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8</Pages>
  <Words>4497</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Гос закуп</cp:lastModifiedBy>
  <cp:revision>438</cp:revision>
  <cp:lastPrinted>2024-03-12T11:26:00Z</cp:lastPrinted>
  <dcterms:created xsi:type="dcterms:W3CDTF">2019-01-23T02:21:00Z</dcterms:created>
  <dcterms:modified xsi:type="dcterms:W3CDTF">2024-06-25T10:21:00Z</dcterms:modified>
</cp:coreProperties>
</file>